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4D" w:rsidRPr="00013E0C" w:rsidRDefault="00FD064D" w:rsidP="00FD064D">
      <w:pPr>
        <w:pStyle w:val="a3"/>
        <w:shd w:val="clear" w:color="auto" w:fill="FFFFFF"/>
        <w:spacing w:before="100" w:beforeAutospacing="1" w:after="100" w:afterAutospacing="1" w:line="240" w:lineRule="auto"/>
        <w:ind w:right="1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13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Информация о методике и технологии организации дистанционного обучения 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БОУ Юшалинской СОШ №25</w:t>
      </w:r>
    </w:p>
    <w:p w:rsidR="00FD064D" w:rsidRPr="007347E2" w:rsidRDefault="00FD064D" w:rsidP="00FD064D">
      <w:pPr>
        <w:shd w:val="clear" w:color="auto" w:fill="FFFFFF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7E2">
        <w:rPr>
          <w:rFonts w:ascii="Times New Roman" w:eastAsia="Times New Roman" w:hAnsi="Times New Roman" w:cs="Times New Roman"/>
          <w:sz w:val="24"/>
          <w:szCs w:val="24"/>
        </w:rPr>
        <w:t>При организации дистанционного обучения важным аспектом является общение между участниками учебного процесса, обязательные консультации преподавателя.</w:t>
      </w:r>
    </w:p>
    <w:p w:rsidR="00FD064D" w:rsidRPr="007347E2" w:rsidRDefault="00FD064D" w:rsidP="00FD064D">
      <w:pPr>
        <w:shd w:val="clear" w:color="auto" w:fill="FFFFFF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7E2">
        <w:rPr>
          <w:rFonts w:ascii="Times New Roman" w:eastAsia="Times New Roman" w:hAnsi="Times New Roman" w:cs="Times New Roman"/>
          <w:sz w:val="24"/>
          <w:szCs w:val="24"/>
        </w:rPr>
        <w:t>В практике реализации  дистанционного обучения в школе используются следующие методики:</w:t>
      </w:r>
    </w:p>
    <w:p w:rsidR="00FD064D" w:rsidRPr="007347E2" w:rsidRDefault="00FD064D" w:rsidP="00FD064D">
      <w:pPr>
        <w:shd w:val="clear" w:color="auto" w:fill="FFFFFF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7E2">
        <w:rPr>
          <w:rFonts w:ascii="Times New Roman" w:eastAsia="Times New Roman" w:hAnsi="Times New Roman" w:cs="Times New Roman"/>
          <w:sz w:val="24"/>
          <w:szCs w:val="24"/>
        </w:rPr>
        <w:t xml:space="preserve">1. Методика синхронного дистанционного обучения -  общение учащегося и преподавателя в режиме реального времени – </w:t>
      </w:r>
      <w:proofErr w:type="spellStart"/>
      <w:r w:rsidRPr="007347E2">
        <w:rPr>
          <w:rFonts w:ascii="Times New Roman" w:eastAsia="Times New Roman" w:hAnsi="Times New Roman" w:cs="Times New Roman"/>
          <w:sz w:val="24"/>
          <w:szCs w:val="24"/>
        </w:rPr>
        <w:t>on-line</w:t>
      </w:r>
      <w:proofErr w:type="spellEnd"/>
      <w:r w:rsidRPr="007347E2">
        <w:rPr>
          <w:rFonts w:ascii="Times New Roman" w:eastAsia="Times New Roman" w:hAnsi="Times New Roman" w:cs="Times New Roman"/>
          <w:sz w:val="24"/>
          <w:szCs w:val="24"/>
        </w:rPr>
        <w:t xml:space="preserve"> общение (создание проектов, консультации при создании исследовательских работ, работа с </w:t>
      </w:r>
      <w:proofErr w:type="spellStart"/>
      <w:r w:rsidRPr="007347E2">
        <w:rPr>
          <w:rFonts w:ascii="Times New Roman" w:eastAsia="Times New Roman" w:hAnsi="Times New Roman" w:cs="Times New Roman"/>
          <w:sz w:val="24"/>
          <w:szCs w:val="24"/>
        </w:rPr>
        <w:t>ЦОРами</w:t>
      </w:r>
      <w:proofErr w:type="spellEnd"/>
      <w:r w:rsidRPr="007347E2">
        <w:rPr>
          <w:rFonts w:ascii="Times New Roman" w:eastAsia="Times New Roman" w:hAnsi="Times New Roman" w:cs="Times New Roman"/>
          <w:sz w:val="24"/>
          <w:szCs w:val="24"/>
        </w:rPr>
        <w:t>, образовательными модулями).</w:t>
      </w:r>
    </w:p>
    <w:p w:rsidR="00FD064D" w:rsidRPr="007347E2" w:rsidRDefault="00FD064D" w:rsidP="00FD064D">
      <w:pPr>
        <w:shd w:val="clear" w:color="auto" w:fill="FFFFFF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7E2">
        <w:rPr>
          <w:rFonts w:ascii="Times New Roman" w:eastAsia="Times New Roman" w:hAnsi="Times New Roman" w:cs="Times New Roman"/>
          <w:sz w:val="24"/>
          <w:szCs w:val="24"/>
        </w:rPr>
        <w:t xml:space="preserve">2. Методика асинхронного дистанционного обучения  -  когда невозможно общение между преподавателем и учащимся в реальном времени – так называемое </w:t>
      </w:r>
      <w:proofErr w:type="spellStart"/>
      <w:r w:rsidRPr="007347E2">
        <w:rPr>
          <w:rFonts w:ascii="Times New Roman" w:eastAsia="Times New Roman" w:hAnsi="Times New Roman" w:cs="Times New Roman"/>
          <w:sz w:val="24"/>
          <w:szCs w:val="24"/>
        </w:rPr>
        <w:t>off-line</w:t>
      </w:r>
      <w:proofErr w:type="spellEnd"/>
      <w:r w:rsidRPr="007347E2">
        <w:rPr>
          <w:rFonts w:ascii="Times New Roman" w:eastAsia="Times New Roman" w:hAnsi="Times New Roman" w:cs="Times New Roman"/>
          <w:sz w:val="24"/>
          <w:szCs w:val="24"/>
        </w:rPr>
        <w:t xml:space="preserve"> общение (консультации при проектной, исследовательской деятельности, размещение заданий в случае неблагоприятной </w:t>
      </w:r>
      <w:proofErr w:type="spellStart"/>
      <w:r w:rsidRPr="007347E2">
        <w:rPr>
          <w:rFonts w:ascii="Times New Roman" w:eastAsia="Times New Roman" w:hAnsi="Times New Roman" w:cs="Times New Roman"/>
          <w:sz w:val="24"/>
          <w:szCs w:val="24"/>
        </w:rPr>
        <w:t>метеообстановки</w:t>
      </w:r>
      <w:proofErr w:type="spellEnd"/>
      <w:r w:rsidRPr="007347E2">
        <w:rPr>
          <w:rFonts w:ascii="Times New Roman" w:eastAsia="Times New Roman" w:hAnsi="Times New Roman" w:cs="Times New Roman"/>
          <w:sz w:val="24"/>
          <w:szCs w:val="24"/>
        </w:rPr>
        <w:t>, задания для учащихся с индивидуальной образовательной траекторией).</w:t>
      </w:r>
    </w:p>
    <w:p w:rsidR="00FD064D" w:rsidRPr="007347E2" w:rsidRDefault="00FD064D" w:rsidP="00FD064D">
      <w:pPr>
        <w:shd w:val="clear" w:color="auto" w:fill="FFFFFF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7E2">
        <w:rPr>
          <w:rFonts w:ascii="Times New Roman" w:eastAsia="Times New Roman" w:hAnsi="Times New Roman" w:cs="Times New Roman"/>
          <w:sz w:val="24"/>
          <w:szCs w:val="24"/>
        </w:rPr>
        <w:t>3. Смешанная методика – когда  программа обучения строится как из элементов синхронной, так и из элементов асинхронной методики обучения (создание проектов, исследовательская работа, задания для учащихся с индивидуальной образовательной траекторией).</w:t>
      </w:r>
    </w:p>
    <w:p w:rsidR="00FD064D" w:rsidRPr="007A3E8E" w:rsidRDefault="00FD064D" w:rsidP="00FD06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E8E">
        <w:rPr>
          <w:rFonts w:ascii="Times New Roman" w:eastAsia="Times New Roman" w:hAnsi="Times New Roman" w:cs="Times New Roman"/>
          <w:sz w:val="24"/>
          <w:szCs w:val="24"/>
        </w:rPr>
        <w:t xml:space="preserve">      Применяемые при дистанционном обучении информационные технологии можно разделить на три группы:</w:t>
      </w:r>
    </w:p>
    <w:p w:rsidR="00FD064D" w:rsidRPr="007A3E8E" w:rsidRDefault="00FD064D" w:rsidP="00FD064D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E8E">
        <w:rPr>
          <w:rFonts w:ascii="Times New Roman" w:eastAsia="Calibri" w:hAnsi="Times New Roman" w:cs="Times New Roman"/>
          <w:sz w:val="24"/>
          <w:szCs w:val="24"/>
        </w:rPr>
        <w:t xml:space="preserve">технологии представления образовательной информации; </w:t>
      </w:r>
    </w:p>
    <w:p w:rsidR="00FD064D" w:rsidRPr="007A3E8E" w:rsidRDefault="00FD064D" w:rsidP="00FD064D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E8E">
        <w:rPr>
          <w:rFonts w:ascii="Times New Roman" w:eastAsia="Calibri" w:hAnsi="Times New Roman" w:cs="Times New Roman"/>
          <w:sz w:val="24"/>
          <w:szCs w:val="24"/>
        </w:rPr>
        <w:t xml:space="preserve">технологии передачи образовательной информации; </w:t>
      </w:r>
    </w:p>
    <w:p w:rsidR="00FD064D" w:rsidRPr="007A3E8E" w:rsidRDefault="00FD064D" w:rsidP="00FD064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E8E">
        <w:rPr>
          <w:rFonts w:ascii="Times New Roman" w:eastAsia="Calibri" w:hAnsi="Times New Roman" w:cs="Times New Roman"/>
          <w:sz w:val="24"/>
          <w:szCs w:val="24"/>
        </w:rPr>
        <w:t xml:space="preserve">технологии хранения и обработки образовательной информации. </w:t>
      </w:r>
    </w:p>
    <w:p w:rsidR="00FD064D" w:rsidRPr="007A3E8E" w:rsidRDefault="00FD064D" w:rsidP="00FD06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E8E">
        <w:rPr>
          <w:rFonts w:ascii="Times New Roman" w:eastAsia="Times New Roman" w:hAnsi="Times New Roman" w:cs="Times New Roman"/>
          <w:sz w:val="24"/>
          <w:szCs w:val="24"/>
        </w:rPr>
        <w:t>В совокупности они и образуют технологии дистанционного обучения. При этом при реализации образовательных программ особое значение приобретают технологии передачи образовательной информации, которые, по существу, и обеспечивают процесс обучения и его поддержку.</w:t>
      </w:r>
    </w:p>
    <w:p w:rsidR="00FD064D" w:rsidRPr="007A3E8E" w:rsidRDefault="00FD064D" w:rsidP="00FD0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E8E">
        <w:rPr>
          <w:rFonts w:ascii="Times New Roman" w:eastAsia="Times New Roman" w:hAnsi="Times New Roman" w:cs="Times New Roman"/>
          <w:sz w:val="24"/>
          <w:szCs w:val="24"/>
        </w:rPr>
        <w:t>Образовательные технологии - это комплекс дидактических методов и приемов, используемых для передачи образовательной информации от ее источника к потребителю и зависящих от формы ее представления.</w:t>
      </w:r>
    </w:p>
    <w:p w:rsidR="00FD064D" w:rsidRPr="007A3E8E" w:rsidRDefault="00FD064D" w:rsidP="00FD0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E8E">
        <w:rPr>
          <w:rFonts w:ascii="Times New Roman" w:eastAsia="Times New Roman" w:hAnsi="Times New Roman" w:cs="Times New Roman"/>
          <w:sz w:val="24"/>
          <w:szCs w:val="24"/>
        </w:rPr>
        <w:t xml:space="preserve">Особенностью образовательных технологий является опережающий характер их развития по отношению к техническим средствам. Дело в том, что внедрение компьютера в образование приводит к пересмотру всех компонент процесса обучения. В интерактивной среде «ученик - компьютер – преподаватель» большое внимание должно уделяться активизации образного мышления за счет использования технологий, активизирующих правополушарное, синтетическое мышление. А это значит, что представление учебного материала должно воспроизводить мысль преподавателя в виде образов. Иначе говоря, главным моментом в образовательных технологиях </w:t>
      </w:r>
      <w:proofErr w:type="gramStart"/>
      <w:r w:rsidRPr="007A3E8E">
        <w:rPr>
          <w:rFonts w:ascii="Times New Roman" w:eastAsia="Times New Roman" w:hAnsi="Times New Roman" w:cs="Times New Roman"/>
          <w:sz w:val="24"/>
          <w:szCs w:val="24"/>
        </w:rPr>
        <w:t>ДО становится</w:t>
      </w:r>
      <w:proofErr w:type="gramEnd"/>
      <w:r w:rsidRPr="007A3E8E">
        <w:rPr>
          <w:rFonts w:ascii="Times New Roman" w:eastAsia="Times New Roman" w:hAnsi="Times New Roman" w:cs="Times New Roman"/>
          <w:sz w:val="24"/>
          <w:szCs w:val="24"/>
        </w:rPr>
        <w:t xml:space="preserve"> визуализация мысли, информации, знаний.</w:t>
      </w:r>
    </w:p>
    <w:p w:rsidR="00FD064D" w:rsidRPr="007A3E8E" w:rsidRDefault="00FD064D" w:rsidP="00FD0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E8E">
        <w:rPr>
          <w:rFonts w:ascii="Times New Roman" w:eastAsia="Times New Roman" w:hAnsi="Times New Roman" w:cs="Times New Roman"/>
          <w:sz w:val="24"/>
          <w:szCs w:val="24"/>
        </w:rPr>
        <w:t>К образовательным технологиям, наиболее приспособленным для использования в дистанционном обучении, относятся:</w:t>
      </w:r>
    </w:p>
    <w:p w:rsidR="00FD064D" w:rsidRPr="007A3E8E" w:rsidRDefault="00FD064D" w:rsidP="00FD06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E8E">
        <w:rPr>
          <w:rFonts w:ascii="Times New Roman" w:eastAsia="Times New Roman" w:hAnsi="Times New Roman" w:cs="Times New Roman"/>
          <w:sz w:val="24"/>
          <w:szCs w:val="24"/>
        </w:rPr>
        <w:t xml:space="preserve">видео-лекции; </w:t>
      </w:r>
    </w:p>
    <w:p w:rsidR="00FD064D" w:rsidRPr="007A3E8E" w:rsidRDefault="00FD064D" w:rsidP="00FD06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E8E">
        <w:rPr>
          <w:rFonts w:ascii="Times New Roman" w:eastAsia="Times New Roman" w:hAnsi="Times New Roman" w:cs="Times New Roman"/>
          <w:sz w:val="24"/>
          <w:szCs w:val="24"/>
        </w:rPr>
        <w:t xml:space="preserve">мультимедиа-лекции и лабораторные практикумы; </w:t>
      </w:r>
    </w:p>
    <w:p w:rsidR="00FD064D" w:rsidRPr="007A3E8E" w:rsidRDefault="00FD064D" w:rsidP="00FD06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E8E">
        <w:rPr>
          <w:rFonts w:ascii="Times New Roman" w:eastAsia="Times New Roman" w:hAnsi="Times New Roman" w:cs="Times New Roman"/>
          <w:sz w:val="24"/>
          <w:szCs w:val="24"/>
        </w:rPr>
        <w:t xml:space="preserve">электронные мультимедийные учебники; </w:t>
      </w:r>
    </w:p>
    <w:p w:rsidR="00FD064D" w:rsidRPr="007A3E8E" w:rsidRDefault="00FD064D" w:rsidP="00FD06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E8E">
        <w:rPr>
          <w:rFonts w:ascii="Times New Roman" w:eastAsia="Times New Roman" w:hAnsi="Times New Roman" w:cs="Times New Roman"/>
          <w:sz w:val="24"/>
          <w:szCs w:val="24"/>
        </w:rPr>
        <w:t xml:space="preserve">компьютерные обучающие и тестирующие системы; </w:t>
      </w:r>
    </w:p>
    <w:p w:rsidR="00FD064D" w:rsidRPr="007A3E8E" w:rsidRDefault="00FD064D" w:rsidP="00FD06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E8E">
        <w:rPr>
          <w:rFonts w:ascii="Times New Roman" w:eastAsia="Times New Roman" w:hAnsi="Times New Roman" w:cs="Times New Roman"/>
          <w:sz w:val="24"/>
          <w:szCs w:val="24"/>
        </w:rPr>
        <w:t xml:space="preserve">имитационные модели и компьютерные тренажеры; </w:t>
      </w:r>
    </w:p>
    <w:p w:rsidR="00FD064D" w:rsidRPr="007A3E8E" w:rsidRDefault="00FD064D" w:rsidP="00FD06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E8E">
        <w:rPr>
          <w:rFonts w:ascii="Times New Roman" w:eastAsia="Times New Roman" w:hAnsi="Times New Roman" w:cs="Times New Roman"/>
          <w:sz w:val="24"/>
          <w:szCs w:val="24"/>
        </w:rPr>
        <w:t xml:space="preserve">консультации и тесты с использованием телекоммуникационных средств; </w:t>
      </w:r>
    </w:p>
    <w:p w:rsidR="00FD064D" w:rsidRPr="007A3E8E" w:rsidRDefault="00FD064D" w:rsidP="00FD06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E8E">
        <w:rPr>
          <w:rFonts w:ascii="Times New Roman" w:eastAsia="Times New Roman" w:hAnsi="Times New Roman" w:cs="Times New Roman"/>
          <w:sz w:val="24"/>
          <w:szCs w:val="24"/>
        </w:rPr>
        <w:t>видеоконференции.</w:t>
      </w:r>
    </w:p>
    <w:p w:rsidR="00FD064D" w:rsidRPr="00D751A6" w:rsidRDefault="00FD064D" w:rsidP="00FD064D">
      <w:pPr>
        <w:shd w:val="clear" w:color="auto" w:fill="FFFFFF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064D" w:rsidRPr="00D75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021B"/>
    <w:multiLevelType w:val="hybridMultilevel"/>
    <w:tmpl w:val="0D0C0660"/>
    <w:lvl w:ilvl="0" w:tplc="EDCAE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0310F"/>
    <w:multiLevelType w:val="hybridMultilevel"/>
    <w:tmpl w:val="B5B8C3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60"/>
    <w:rsid w:val="000078DA"/>
    <w:rsid w:val="00106222"/>
    <w:rsid w:val="00144C47"/>
    <w:rsid w:val="003D3CEF"/>
    <w:rsid w:val="008A6F01"/>
    <w:rsid w:val="009044C5"/>
    <w:rsid w:val="009B0CCA"/>
    <w:rsid w:val="00A249B9"/>
    <w:rsid w:val="00A74472"/>
    <w:rsid w:val="00AD30C3"/>
    <w:rsid w:val="00AD6978"/>
    <w:rsid w:val="00DB3DE1"/>
    <w:rsid w:val="00DB7F73"/>
    <w:rsid w:val="00DE0660"/>
    <w:rsid w:val="00E11737"/>
    <w:rsid w:val="00EE0C40"/>
    <w:rsid w:val="00FD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64D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64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2525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2</cp:revision>
  <dcterms:created xsi:type="dcterms:W3CDTF">2018-12-16T14:19:00Z</dcterms:created>
  <dcterms:modified xsi:type="dcterms:W3CDTF">2018-12-16T14:19:00Z</dcterms:modified>
</cp:coreProperties>
</file>