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об организации дистанционного обучения в дни возможности непосещения занятий </w:t>
      </w:r>
      <w:proofErr w:type="gramStart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образовательном учреждении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об организации дистанционного обучения в дни возможности непосещения занятий обучающимися по неблагоприятным погодным условиям по усмотрению родителей (законных представителей) и дни, пропущенные по болезни или в период карантина (далее – Положение) разработано с целью установления единых подходов к деятельности общеобразовательного учреждения, обеспечения усвоения обучающимися обязательного минимума содержания образовательных программ и регулирует организацию дистанционного обучения в общеобразовательном учреждении в дни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возможности непосещения занятий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1.2. Настоящее Положение разработано на основании: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Закона Российской Федерации "Об образовании" (с изменениями и дополнениями);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 Главного государственного санитарного врача РФ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введении в действие санитарно-эпидемиологических правил и нормативов СанПиН 2.4.2.2821-10 «Гигиенические требования к условиям обучения в общеобразовательных учреждениях»;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1.3. Основными целями использования дистанционного обучения в общеобразовательном учреждении являются: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1.3.1.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доступности образовательных услуг для обучающихся; </w:t>
      </w:r>
      <w:proofErr w:type="gramEnd"/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сферы основной деятельности общеобразовательного учреждения;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интеграция дистанционного обучения с классическими формами обучения с целью повышения их эффективности.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1.4. Основными принципами организации дистанционного обучения являются: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Интернет-конференции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>, он-</w:t>
      </w:r>
      <w:proofErr w:type="spell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лайн</w:t>
      </w:r>
      <w:proofErr w:type="spell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уроки);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 </w:t>
      </w:r>
    </w:p>
    <w:p w:rsidR="00A3732D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1.4.3.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принцип гибкости, дающий возможность участникам учебного процесса работать в необходимом для них темпе и в удобное для себя время, а также в дни в дни возможности непосещения занятий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1.4.4.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принцип оперативности и объективности оценивания учебных достижений учащихся.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Общий порядок организации дистанционного обучения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Вопросы разработки и использования дистанционного обучения в дни возможности непосещения занятий обучающимися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карантина, решаются внутренними организационно-распорядительными документами образовательного учреждения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2.3. При использовании дистанционного обучения должен быть обеспечен доступ обучающихся, педагогических работников к информационной – коммуникационной сети Интернет.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2.4. Основным элементом системы дистанционного обучения является цифровой образовательный ресурс, разрабатываемый с учетом требований законодательства об образовании.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>2.5. Учебно-методическое обеспечение дистанционного обучения основано на использовании электронных учебно-методических материалов (дале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Материалы), которые должны обеспечивать в соответствии с программой: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самостоятельной работы обучающегося, включая обучение и контроль знаний обучающегося (самоконтроль, текущий контроль знаний);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2.6. В состав Материалов дисциплины могут входить следующие компоненты: электронные аналоги печатного издания, самостоятельные электронные издания (документы), а также специализированные компоненты.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Компонентами Материалов могут быть: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каталог);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апример, </w:t>
      </w:r>
      <w:proofErr w:type="spell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аудиолекции</w:t>
      </w:r>
      <w:proofErr w:type="spell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2.6.3.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</w:t>
      </w:r>
      <w:proofErr w:type="spell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взаимосвязанно</w:t>
      </w:r>
      <w:proofErr w:type="spell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для решения определенных разработчиком задач, причем эта взаимосвязь обеспечена соответствующими программными средствами (например, мультимедийный электронный учебник, </w:t>
      </w:r>
      <w:proofErr w:type="spell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видеолекции</w:t>
      </w:r>
      <w:proofErr w:type="spell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слайд-лекции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, учебные видеофильмы).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2.7. Компоненты Материалов по целевому назначению могут быть: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учебные - содержащие систематизированные сведения научного или прикладного характера, изложенные в форме, удобной для изучения и преподавания, рассчитанные на учащихся разного возраста и степени обучения.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справочные - содержащие краткие сведения научного и прикладного характера, расположенные в порядке, удобном для их быстрого отыскания, не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предназначенное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для сплошного чтения.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2.8. Материалы дисциплины по технологии доступа к ним могут быть: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2.8.1.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>локальные - предназначены для локального использования и выпускаются в виде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определенного количества идентичных экземпляров (тиража) на переносимых машиночитаемых носителях;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2.8.2.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сетевые - доступны потенциально неограниченному кругу пользователей через телекоммуникационные сети, включая Интернет; </w:t>
      </w:r>
      <w:proofErr w:type="gramEnd"/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2.8.3.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комбинированные.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2.9. Носителями Материалов могут быть переносимые носители (например, CD, DVD, карты памяти) и серверы.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Порядок ознакомления педагогических работников, родителей (законных представителей), обучающихся с настоящим Положением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 Администрация общеобразовательного учреждения на педагогическом совете проводит ознакомление педагогических работн</w:t>
      </w:r>
      <w:r>
        <w:rPr>
          <w:rFonts w:ascii="Times New Roman" w:hAnsi="Times New Roman" w:cs="Times New Roman"/>
          <w:color w:val="000000"/>
          <w:sz w:val="24"/>
          <w:szCs w:val="24"/>
        </w:rPr>
        <w:t>иков с Положением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3.2. Классные руководители на классных часах: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проводят разъяснительную работу по настоящему Положению и приказу с учащимися;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факты проведенной разъяснительной работы фиксируются в отдельных протоколах;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3.3. Классные руководители на родительских собраниях: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3.3.1.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проводят разъяснительную работу по данному Положению;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3.3.2.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факты проведенной разъяснительной работы фиксируются в протоколе родительского собрания;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3.3.3.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осуществляют проверку записи адреса сайта школы.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3.4. Информация о режиме работы образовательного учреждения в дни возможности непосещения занятий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 размещается на информационном стенде и официальном сайте общеобразовательного учреждения..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Функции администрации общеобразовательного учреждения по организации дистанционного обучения в дни возможности непосещения занятий </w:t>
      </w:r>
      <w:proofErr w:type="gramStart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болезни, или в период карантина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4.1. Директор общеобразовательного учреждения: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4.1.1. Назначает ответственного за обеспечение функционирования страницы сайта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ОУ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«Д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>истанционно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обучение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>4.1.2. Осуществляет контроль организаци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ознакомления всех участников учебно-воспитательного процесса с документами, регламентирующими организацию работы общеобразовательного учреждения в дни возможности непосещения занятий обучающимися по неблагоприятным погодным условиям по усмотрению родителей (законных представителей) и дни, пропущенные по болезни или в период карантина.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4.1.3. Контролирует соблюдение работниками общеобразовательного учреждения режима работы.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>4.1.4. Осуществляет контроль реализаци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мероприятий, направленных на обеспечение выполнения образовательных программ посредством дистанционного обучения.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4.1.5. Принимает управленческие решения, направленные на повышение качества работы общеобразовательного учреждения в дни, когда обучающиеся не посещают учреждение.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4.2. Заместитель директора по учебно-воспитательной работе общеобразовательного учреждения: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4.2.1.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4.2.2. 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>4.2.3. Осуществляет контроль корректировк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программ педагогами общеобразовательного учреждения, своевременностью размещения информации на сайте школы.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4.2.4. резервных часов, с целью реализации в полном объеме образовательных программ.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4.2.5. Осуществляет контроль индивидуальной дистанционной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с обучающимися, отсутствующими по указанным в настоящем Положении уважительным причинам.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4.2.6.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 </w:t>
      </w:r>
      <w:proofErr w:type="gramEnd"/>
    </w:p>
    <w:p w:rsidR="00A3732D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4.2.7. Анализирует деятельность по работе общеобразовательного учреждения в актированные дни и дни непосещения по причине карантина.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Функции педагогических работников по организации дистанционного обучения в дни возможности непосещения занятий </w:t>
      </w:r>
      <w:proofErr w:type="gramStart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болезни, или в период карантина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5.1.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в полном объеме.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5.2. С целью прохождения образовательных программ в полном объеме педагоги применяют разнообразные формы самостоятельной работы и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>5.3. Для отсутствующих на занятиях обучающихся учителя-предметники согласуют с заместителем директора по учебно-воспитательной работе виды производимых работ, размещают информацию об изучаемой теме и домашнем задании на сайте школы в разделе «Дистанционно</w:t>
      </w:r>
      <w:r>
        <w:rPr>
          <w:rFonts w:ascii="Times New Roman" w:hAnsi="Times New Roman" w:cs="Times New Roman"/>
          <w:color w:val="000000"/>
          <w:sz w:val="24"/>
          <w:szCs w:val="24"/>
        </w:rPr>
        <w:t>е обучение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5.4. Педагоги, выполняющие функции классных руководителей, информируют родителей (законных представителей) об итогах учебной деятельности их детей в актированные дни и дни отсутствия по болезни или по причине карантина, в том числе в условиях применения дистанционных форм обучения и самостоятельной работы обучающихся.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Функции обучающихся и родителей (законных представителей) по использованию дистанционного обучения в дни возможности непосещения занятий </w:t>
      </w:r>
      <w:proofErr w:type="gramStart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9160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неблагоприятным погодным условиям (актированные дни) и дни, пропущенные по болезни, или в период карантина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6.1. Самостоятельная работа учащихся с учебным материалом во время непосещения общеобразовательного учреждения организуется в соответствии с программой самостоятельной работы, подготовленной и доведенной до сведения родителей (законных представителей), обучающихся с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учителями-предметниками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через сайт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</w:t>
      </w: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6.2. Связь </w:t>
      </w:r>
      <w:proofErr w:type="gramStart"/>
      <w:r w:rsidRPr="00916031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телефонов. </w:t>
      </w:r>
    </w:p>
    <w:p w:rsidR="00A3732D" w:rsidRPr="00916031" w:rsidRDefault="00A3732D" w:rsidP="00A3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 xml:space="preserve">6.3. Самостоятельная деятельность учащихся может быть оценена педагогами только в случае достижения учащимися положительных результатов. </w:t>
      </w:r>
    </w:p>
    <w:p w:rsidR="00A3732D" w:rsidRDefault="00A3732D" w:rsidP="00A373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031">
        <w:rPr>
          <w:rFonts w:ascii="Times New Roman" w:hAnsi="Times New Roman" w:cs="Times New Roman"/>
          <w:color w:val="000000"/>
          <w:sz w:val="24"/>
          <w:szCs w:val="24"/>
        </w:rPr>
        <w:t>6.4.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p w:rsidR="008A6F01" w:rsidRDefault="008A6F01">
      <w:bookmarkStart w:id="0" w:name="_GoBack"/>
      <w:bookmarkEnd w:id="0"/>
    </w:p>
    <w:sectPr w:rsidR="008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54"/>
    <w:rsid w:val="000078DA"/>
    <w:rsid w:val="00106222"/>
    <w:rsid w:val="00144C47"/>
    <w:rsid w:val="003D3CEF"/>
    <w:rsid w:val="006F4054"/>
    <w:rsid w:val="008A6F01"/>
    <w:rsid w:val="009044C5"/>
    <w:rsid w:val="009B0CCA"/>
    <w:rsid w:val="00A249B9"/>
    <w:rsid w:val="00A3732D"/>
    <w:rsid w:val="00A74472"/>
    <w:rsid w:val="00AD30C3"/>
    <w:rsid w:val="00AD6978"/>
    <w:rsid w:val="00DB3DE1"/>
    <w:rsid w:val="00DB7F73"/>
    <w:rsid w:val="00E11737"/>
    <w:rsid w:val="00E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1931</Words>
  <Characters>11013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2018-12-16T14:24:00Z</dcterms:created>
  <dcterms:modified xsi:type="dcterms:W3CDTF">2018-12-16T14:24:00Z</dcterms:modified>
</cp:coreProperties>
</file>