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7E02A" w14:textId="0C54FA04" w:rsidR="006A28F6" w:rsidRPr="004B7FD6" w:rsidRDefault="004B7FD6" w:rsidP="004B7FD6">
      <w:bookmarkStart w:id="0" w:name="_GoBack"/>
      <w:bookmarkEnd w:id="0"/>
      <w:r w:rsidRPr="004B7FD6">
        <w:t>ОТВЕТСТВЕННОСТЬ ЗА </w:t>
      </w:r>
      <w:r w:rsidRPr="004B7FD6">
        <w:rPr>
          <w:noProof/>
          <w:lang w:eastAsia="ru-RU"/>
        </w:rPr>
        <w:drawing>
          <wp:inline distT="0" distB="0" distL="0" distR="0" wp14:anchorId="3879FC3F" wp14:editId="088FB665">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БУЛЛИНГ</w:t>
      </w:r>
      <w:r w:rsidRPr="004B7FD6">
        <w:rPr>
          <w:noProof/>
          <w:lang w:eastAsia="ru-RU"/>
        </w:rPr>
        <w:drawing>
          <wp:inline distT="0" distB="0" distL="0" distR="0" wp14:anchorId="3ACED800" wp14:editId="0E885588">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 ДЛЯ ПОДРОСТКОВ И ИХ РОДИТЕЛЕЙ</w:t>
      </w:r>
      <w:r w:rsidRPr="004B7FD6">
        <w:rPr>
          <w:noProof/>
          <w:lang w:eastAsia="ru-RU"/>
        </w:rPr>
        <w:drawing>
          <wp:inline distT="0" distB="0" distL="0" distR="0" wp14:anchorId="2C414D0C" wp14:editId="1BC75974">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br/>
      </w:r>
      <w:r w:rsidRPr="004B7FD6">
        <w:br/>
      </w:r>
      <w:r w:rsidRPr="004B7FD6">
        <w:rPr>
          <w:noProof/>
          <w:lang w:eastAsia="ru-RU"/>
        </w:rPr>
        <w:drawing>
          <wp:inline distT="0" distB="0" distL="0" distR="0" wp14:anchorId="60357F0D" wp14:editId="034ECEEB">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4B7FD6">
        <w:t>Буллинг</w:t>
      </w:r>
      <w:proofErr w:type="spellEnd"/>
      <w:r w:rsidRPr="004B7FD6">
        <w:t xml:space="preserve"> – систематическое издевательство, травля, использующее публичные оскорбления, в том числе и использованием сети Интернет, угрозы, применение насилия и совершение иных действий, унижающих честь и достоинство. </w:t>
      </w:r>
      <w:r w:rsidRPr="004B7FD6">
        <w:rPr>
          <w:noProof/>
          <w:lang w:eastAsia="ru-RU"/>
        </w:rPr>
        <w:drawing>
          <wp:inline distT="0" distB="0" distL="0" distR="0" wp14:anchorId="7F5810AD" wp14:editId="1DAD5736">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Для несовершеннолетних правонарушителей, совершающих подобные действия в отношении своих товарищей, существует гражданско-правовая, административная и уголовная ответственность.</w:t>
      </w:r>
      <w:r w:rsidRPr="004B7FD6">
        <w:br/>
      </w:r>
      <w:r w:rsidRPr="004B7FD6">
        <w:br/>
      </w:r>
      <w:r w:rsidRPr="004B7FD6">
        <w:rPr>
          <w:noProof/>
          <w:lang w:eastAsia="ru-RU"/>
        </w:rPr>
        <w:drawing>
          <wp:inline distT="0" distB="0" distL="0" distR="0" wp14:anchorId="7084BFD2" wp14:editId="49085499">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Согласно ч. 1 ст. 152 ГК РФ гражданин вправе требовать по суду опровержения порочащих его честь, достоинство или деловую репутацию сведений.</w:t>
      </w:r>
      <w:r w:rsidRPr="004B7FD6">
        <w:br/>
      </w:r>
      <w:r w:rsidRPr="004B7FD6">
        <w:rPr>
          <w:noProof/>
          <w:lang w:eastAsia="ru-RU"/>
        </w:rPr>
        <w:drawing>
          <wp:inline distT="0" distB="0" distL="0" distR="0" wp14:anchorId="2FBFC89C" wp14:editId="15E76D34">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В силу ч. 1 ст. 151 ГК РФ если такими действиями гражданам причинены физические и нравственные страдания, суд может возложить на нарушителя обязанность денежной компенсации указанного вреда.</w:t>
      </w:r>
      <w:r w:rsidRPr="004B7FD6">
        <w:br/>
      </w:r>
      <w:r w:rsidRPr="004B7FD6">
        <w:br/>
      </w:r>
      <w:r w:rsidRPr="004B7FD6">
        <w:rPr>
          <w:noProof/>
          <w:lang w:eastAsia="ru-RU"/>
        </w:rPr>
        <w:drawing>
          <wp:inline distT="0" distB="0" distL="0" distR="0" wp14:anchorId="6B7FE31C" wp14:editId="42349572">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Несовершеннолетние нарушители в возрасте до 14 лет не несут ответственность в соответствии требованиями ГК РФ, однако за их действия отвечают их родители и законные представители.</w:t>
      </w:r>
      <w:r w:rsidRPr="004B7FD6">
        <w:br/>
      </w:r>
      <w:r w:rsidRPr="004B7FD6">
        <w:br/>
      </w:r>
      <w:r w:rsidRPr="004B7FD6">
        <w:rPr>
          <w:noProof/>
          <w:lang w:eastAsia="ru-RU"/>
        </w:rPr>
        <w:drawing>
          <wp:inline distT="0" distB="0" distL="0" distR="0" wp14:anchorId="24388C3B" wp14:editId="0999F5B1">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С 14 лет несовершеннолетний может быть привлечен к гражданско-правовой ответственности, а в случае недостаточности денежных средств – совместно опять же с родителями.</w:t>
      </w:r>
      <w:r w:rsidRPr="004B7FD6">
        <w:br/>
      </w:r>
      <w:r w:rsidRPr="004B7FD6">
        <w:br/>
      </w:r>
      <w:r w:rsidRPr="004B7FD6">
        <w:rPr>
          <w:noProof/>
          <w:lang w:eastAsia="ru-RU"/>
        </w:rPr>
        <w:drawing>
          <wp:inline distT="0" distB="0" distL="0" distR="0" wp14:anchorId="28686C02" wp14:editId="33E27AF2">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согласно </w:t>
      </w:r>
      <w:r w:rsidRPr="004B7FD6">
        <w:rPr>
          <w:noProof/>
          <w:lang w:eastAsia="ru-RU"/>
        </w:rPr>
        <w:drawing>
          <wp:inline distT="0" distB="0" distL="0" distR="0" wp14:anchorId="49044186" wp14:editId="646F2595">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ч. 1 ст. 5.61 КоАП РФ может повлечь наложение административного штрафа на граждан в размере от трех тысяч до пяти тысяч рублей.</w:t>
      </w:r>
      <w:r w:rsidRPr="004B7FD6">
        <w:br/>
      </w:r>
      <w:r w:rsidRPr="004B7FD6">
        <w:br/>
      </w:r>
      <w:r w:rsidRPr="004B7FD6">
        <w:rPr>
          <w:noProof/>
          <w:lang w:eastAsia="ru-RU"/>
        </w:rPr>
        <w:drawing>
          <wp:inline distT="0" distB="0" distL="0" distR="0" wp14:anchorId="43527F61" wp14:editId="4627AF69">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Аналогичное нарушение,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грозит наложением штрафа от пяти тысяч до десяти тысяч рублей. </w:t>
      </w:r>
      <w:r w:rsidRPr="004B7FD6">
        <w:rPr>
          <w:noProof/>
          <w:lang w:eastAsia="ru-RU"/>
        </w:rPr>
        <w:drawing>
          <wp:inline distT="0" distB="0" distL="0" distR="0" wp14:anchorId="4EED93F0" wp14:editId="146D0532">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Такой ответственности подлежит нарушитель, достигший шестнадцатилетнего возраста.</w:t>
      </w:r>
      <w:r w:rsidRPr="004B7FD6">
        <w:br/>
      </w:r>
      <w:r w:rsidRPr="004B7FD6">
        <w:br/>
      </w:r>
      <w:r w:rsidRPr="004B7FD6">
        <w:rPr>
          <w:noProof/>
          <w:lang w:eastAsia="ru-RU"/>
        </w:rPr>
        <w:drawing>
          <wp:inline distT="0" distB="0" distL="0" distR="0" wp14:anchorId="0B514704" wp14:editId="1D44D7C1">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Самое суровое наказание в соответствии со ст. 110 УК РФ установлено за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Такое деяние, если совершено в отношении несовершеннолетнего, или в информационно-телекоммуникационных сетях (включая сеть "Интернет") наказывается лишением свободы на срок от восьми до пятнадцати лет.</w:t>
      </w:r>
      <w:r w:rsidRPr="004B7FD6">
        <w:br/>
      </w:r>
      <w:r w:rsidRPr="004B7FD6">
        <w:br/>
      </w:r>
      <w:r w:rsidRPr="004B7FD6">
        <w:rPr>
          <w:noProof/>
          <w:lang w:eastAsia="ru-RU"/>
        </w:rPr>
        <w:drawing>
          <wp:inline distT="0" distB="0" distL="0" distR="0" wp14:anchorId="481E1C59" wp14:editId="01384433">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Уголовной ответственности за совершение такого деяния подлежит ответственности шестнадцатилетний злоумышленник.</w:t>
      </w:r>
      <w:r w:rsidRPr="004B7FD6">
        <w:br/>
      </w:r>
      <w:r w:rsidRPr="004B7FD6">
        <w:br/>
      </w:r>
      <w:r w:rsidRPr="004B7FD6">
        <w:rPr>
          <w:noProof/>
          <w:lang w:eastAsia="ru-RU"/>
        </w:rPr>
        <w:drawing>
          <wp:inline distT="0" distB="0" distL="0" distR="0" wp14:anchorId="46326F81" wp14:editId="1EA3079A">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FD6">
        <w:t>Не стоит забывать и об ответственности родителей, за ненадлежащее воспитание своих несовершеннолетних детей, которые не научили своих детей уважительному отношению к товарищам.</w:t>
      </w:r>
    </w:p>
    <w:sectPr w:rsidR="006A28F6" w:rsidRPr="004B7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10"/>
    <w:rsid w:val="001F3110"/>
    <w:rsid w:val="004B7FD6"/>
    <w:rsid w:val="006A28F6"/>
    <w:rsid w:val="00C31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1C334-6CC6-41D0-9A8B-02EA8F36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Сафронов</dc:creator>
  <cp:keywords/>
  <dc:description/>
  <cp:lastModifiedBy>Аникина Юлия</cp:lastModifiedBy>
  <cp:revision>2</cp:revision>
  <dcterms:created xsi:type="dcterms:W3CDTF">2024-12-03T11:17:00Z</dcterms:created>
  <dcterms:modified xsi:type="dcterms:W3CDTF">2024-12-03T11:17:00Z</dcterms:modified>
</cp:coreProperties>
</file>