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8F" w:rsidRPr="003A7CFA" w:rsidRDefault="003A7CFA" w:rsidP="00475E8F">
      <w:pPr>
        <w:spacing w:after="0" w:line="360" w:lineRule="auto"/>
        <w:ind w:right="-185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34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Приложение </w:t>
      </w:r>
      <w:proofErr w:type="gramStart"/>
      <w:r w:rsidR="002D34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3A7CF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к</w:t>
      </w:r>
      <w:proofErr w:type="gramEnd"/>
      <w:r w:rsidRPr="003A7CF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ООП ООО</w:t>
      </w:r>
    </w:p>
    <w:p w:rsidR="00475E8F" w:rsidRPr="00475E8F" w:rsidRDefault="00475E8F" w:rsidP="00475E8F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5. ОСНОВНОЕ ОБЩЕЕ ОБРАЗОВАНИЕ (по ФГОС ООО)  </w:t>
      </w:r>
    </w:p>
    <w:p w:rsidR="00475E8F" w:rsidRPr="00475E8F" w:rsidRDefault="00475E8F" w:rsidP="00475E8F">
      <w:pPr>
        <w:spacing w:after="0" w:line="360" w:lineRule="auto"/>
        <w:ind w:right="-185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5-6 классы</w:t>
      </w:r>
    </w:p>
    <w:p w:rsidR="00475E8F" w:rsidRPr="00475E8F" w:rsidRDefault="00475E8F" w:rsidP="00475E8F">
      <w:pPr>
        <w:widowControl w:val="0"/>
        <w:autoSpaceDE w:val="0"/>
        <w:autoSpaceDN w:val="0"/>
        <w:adjustRightInd w:val="0"/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Цель: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(Статья 66 п.2 ФЗ «Об образовании в РФ»)</w:t>
      </w:r>
    </w:p>
    <w:p w:rsidR="00475E8F" w:rsidRPr="00475E8F" w:rsidRDefault="00475E8F" w:rsidP="00475E8F">
      <w:pPr>
        <w:widowControl w:val="0"/>
        <w:autoSpaceDE w:val="0"/>
        <w:autoSpaceDN w:val="0"/>
        <w:adjustRightInd w:val="0"/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@Arial Unicode MS" w:hAnsi="Times New Roman" w:cs="Times New Roman"/>
          <w:sz w:val="20"/>
          <w:szCs w:val="20"/>
          <w:lang w:eastAsia="ru-RU"/>
        </w:rPr>
        <w:t>Образовательные отношения на ступени основного общего образования выстраиваются с целью достижения обучающимися</w:t>
      </w:r>
      <w:r w:rsidRPr="00475E8F">
        <w:rPr>
          <w:rFonts w:ascii="Times New Roman" w:eastAsia="@Arial Unicode MS" w:hAnsi="Times New Roman" w:cs="Arial"/>
          <w:sz w:val="20"/>
          <w:szCs w:val="20"/>
          <w:lang w:eastAsia="ru-RU"/>
        </w:rPr>
        <w:t xml:space="preserve">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475E8F">
        <w:rPr>
          <w:rFonts w:ascii="Times New Roman" w:eastAsia="Times New Roman" w:hAnsi="Times New Roman" w:cs="Arial"/>
          <w:sz w:val="20"/>
          <w:szCs w:val="20"/>
          <w:lang w:eastAsia="ru-RU"/>
        </w:rPr>
        <w:t>становление и развитие личности обучающегося в ее самобытности, уникальности, неповторимости.</w:t>
      </w:r>
    </w:p>
    <w:p w:rsidR="00475E8F" w:rsidRPr="00475E8F" w:rsidRDefault="00475E8F" w:rsidP="00475E8F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ООП ООО обучающиеся 5-6 классов обучаются в режиме пятидневной учебной недели.</w:t>
      </w:r>
    </w:p>
    <w:p w:rsidR="00475E8F" w:rsidRPr="00475E8F" w:rsidRDefault="00475E8F" w:rsidP="00475E8F">
      <w:pPr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 состоит из двух частей: обязательная часть и часть, формируемая участниками образовательных отношений.</w:t>
      </w:r>
    </w:p>
    <w:p w:rsidR="00475E8F" w:rsidRPr="00475E8F" w:rsidRDefault="00475E8F" w:rsidP="00475E8F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 Обязательная часть</w:t>
      </w:r>
    </w:p>
    <w:p w:rsidR="00475E8F" w:rsidRPr="00475E8F" w:rsidRDefault="00475E8F" w:rsidP="00475E8F">
      <w:pPr>
        <w:tabs>
          <w:tab w:val="left" w:pos="4500"/>
          <w:tab w:val="left" w:pos="9180"/>
          <w:tab w:val="left" w:pos="9360"/>
        </w:tabs>
        <w:spacing w:after="0" w:line="240" w:lineRule="auto"/>
        <w:ind w:right="-19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Обязательная часть учебного плана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 состав учебных предметов по обязательным предметным областям.</w:t>
      </w:r>
    </w:p>
    <w:p w:rsidR="00475E8F" w:rsidRPr="00475E8F" w:rsidRDefault="00475E8F" w:rsidP="00475E8F">
      <w:pPr>
        <w:spacing w:after="0" w:line="240" w:lineRule="auto"/>
        <w:ind w:right="-19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Обязательная часть   учебного плана отражает содержание образования, которое обеспечивает достижение целей основного общего образования. Реализация учебных предметов строится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качеств, в них предусмотрено дальнейшее развитие всех видов деятельности обучающихся, которые формировались на уроках в начальном звене.  </w:t>
      </w:r>
    </w:p>
    <w:p w:rsidR="00475E8F" w:rsidRPr="00475E8F" w:rsidRDefault="00475E8F" w:rsidP="00475E8F">
      <w:pPr>
        <w:shd w:val="clear" w:color="auto" w:fill="FFFFFF"/>
        <w:spacing w:after="0" w:line="240" w:lineRule="auto"/>
        <w:ind w:right="-190" w:firstLine="709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указана специфика реализации отдельных учебных предметов.</w:t>
      </w:r>
    </w:p>
    <w:p w:rsidR="00475E8F" w:rsidRPr="00475E8F" w:rsidRDefault="00475E8F" w:rsidP="00475E8F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«Русский язык и литература»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двумя учебными предметами: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«Русский язык»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5 классе 5 часов в неделю, в 6 классе 6 часов в неделю). 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культуроведческой</w:t>
      </w:r>
      <w:proofErr w:type="spellEnd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компетенций. 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«Литература»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3 часа в неделю в 5-6 классах). Освоение содержания данного учебного предмета  направлено на последовательное формирование читательской культуры через приобщение к чтению художественной литературы; на освоение общекультурных навыков чтения, восприятия художественного языка и понимания художественного смысла литературных произведений; на развитие эмоциональной сферы личности, образного, ассоциативного и логического мышления; 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 на формирование потребности и способности выражения себя в слове. 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475E8F" w:rsidRPr="00475E8F" w:rsidRDefault="00475E8F" w:rsidP="00475E8F">
      <w:pPr>
        <w:spacing w:after="0" w:line="240" w:lineRule="auto"/>
        <w:ind w:right="-172" w:firstLine="709"/>
        <w:contextualSpacing/>
        <w:jc w:val="both"/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</w:pPr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Arial Unicode MS" w:hAnsi="Times New Roman" w:cs="Times New Roman"/>
          <w:b/>
          <w:spacing w:val="2"/>
          <w:sz w:val="20"/>
          <w:szCs w:val="20"/>
          <w:u w:val="single"/>
          <w:lang w:eastAsia="ru-RU"/>
        </w:rPr>
        <w:t>«Иностранные языки»</w:t>
      </w:r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представлена учебным предметов </w:t>
      </w:r>
      <w:r w:rsidRPr="00475E8F">
        <w:rPr>
          <w:rFonts w:ascii="Times New Roman" w:eastAsia="Arial Unicode MS" w:hAnsi="Times New Roman" w:cs="Times New Roman"/>
          <w:b/>
          <w:color w:val="332E2D"/>
          <w:spacing w:val="2"/>
          <w:sz w:val="20"/>
          <w:szCs w:val="20"/>
          <w:lang w:eastAsia="ru-RU"/>
        </w:rPr>
        <w:t>«Иностранный язык (немецкий/английский)»</w:t>
      </w:r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(3 часа в неделю 5-6 класс). Учебный предмет «Иностранный язык» обеспечивает развитие   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Освоение данного учебного предмета направлено </w:t>
      </w:r>
      <w:proofErr w:type="gramStart"/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>на  достижение</w:t>
      </w:r>
      <w:proofErr w:type="gramEnd"/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обучающимися </w:t>
      </w:r>
      <w:proofErr w:type="spellStart"/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>допорогового</w:t>
      </w:r>
      <w:proofErr w:type="spellEnd"/>
      <w:r w:rsidRPr="00475E8F">
        <w:rPr>
          <w:rFonts w:ascii="Times New Roman" w:eastAsia="Arial Unicode MS" w:hAnsi="Times New Roman" w:cs="Times New Roman"/>
          <w:color w:val="332E2D"/>
          <w:spacing w:val="2"/>
          <w:sz w:val="20"/>
          <w:szCs w:val="20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школы.  </w:t>
      </w:r>
    </w:p>
    <w:p w:rsidR="00475E8F" w:rsidRPr="00475E8F" w:rsidRDefault="00475E8F" w:rsidP="00475E8F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«Математика и информатика»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представлена одним учебным предметом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«Математика»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5-6 классах по 5 часов недельной нагрузки) </w:t>
      </w: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развития логического мышления, умения использовать знания в нестандартной ситуации и т.д.</w:t>
      </w:r>
    </w:p>
    <w:p w:rsidR="00475E8F" w:rsidRPr="00475E8F" w:rsidRDefault="00475E8F" w:rsidP="00475E8F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«Общественно-</w:t>
      </w:r>
      <w:proofErr w:type="gramStart"/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научные  предметы</w:t>
      </w:r>
      <w:proofErr w:type="gramEnd"/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»</w:t>
      </w: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включает в себя учебные предметы: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«История»</w:t>
      </w: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(по 2 часа в неделю в 5-6 классах).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Знакомство обучающихся при получении основного общего образования с предметом «История» начинается с курса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Всеобщей истории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Курс истории призван сформировать у обучающихся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«Обществознание»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 час в неделю в 6 классе). Данный учебный предмет носит преимущественно пропедевтический характер, связанный с проблемами социализации младших подростков. Последовательность изучения учебного материала определяется с учетом возрастных рубежей изменения социального статуса 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(расширение дееспособности), социального опыта, познавательных возможностей обучающихся. Реализуются </w:t>
      </w:r>
      <w:proofErr w:type="spellStart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межпредметные</w:t>
      </w:r>
      <w:proofErr w:type="spellEnd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курсом истории и другими учебными дисциплинами.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«География»</w:t>
      </w: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(в 5-6 классах по 1 часу в неделю). 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Географическое образование в основной школе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метапредметную</w:t>
      </w:r>
      <w:proofErr w:type="spellEnd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475E8F" w:rsidRPr="00475E8F" w:rsidRDefault="00475E8F" w:rsidP="00475E8F">
      <w:pPr>
        <w:overflowPunct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«Естественно-научные предметы»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представлена одним учебным предметом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«Биология»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 в неделю в 5 и 6 классах). 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475E8F" w:rsidRPr="00475E8F" w:rsidRDefault="00475E8F" w:rsidP="00475E8F">
      <w:pPr>
        <w:overflowPunct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«Искусство»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учебными предметами:</w:t>
      </w:r>
    </w:p>
    <w:p w:rsidR="00475E8F" w:rsidRPr="00475E8F" w:rsidRDefault="00475E8F" w:rsidP="00475E8F">
      <w:pPr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«Музыка»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неделю в 5 и 6 классах). Содержание данного предмета обеспечивает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 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межпредметных</w:t>
      </w:r>
      <w:proofErr w:type="spellEnd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связях с учебными предметами: «Литература», «Русский язык», «Изобразительное искусство», «История», «География», «Математика» и др.</w:t>
      </w:r>
    </w:p>
    <w:p w:rsidR="00475E8F" w:rsidRPr="00475E8F" w:rsidRDefault="00475E8F" w:rsidP="00475E8F">
      <w:pPr>
        <w:tabs>
          <w:tab w:val="left" w:pos="1134"/>
        </w:tabs>
        <w:spacing w:after="0" w:line="240" w:lineRule="auto"/>
        <w:ind w:right="-1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«Изобразительное искусство»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неделю в 5 и 6 классах). Учебный предмет ориентирован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475E8F" w:rsidRPr="00475E8F" w:rsidRDefault="00475E8F" w:rsidP="00475E8F">
      <w:pPr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«Технология»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 предметом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«Технология»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2 часа в неделю в 5 и 6 классах). Учебный предмет «Технология» 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Таким образом, в 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:rsidR="00475E8F" w:rsidRPr="00475E8F" w:rsidRDefault="00475E8F" w:rsidP="00475E8F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«Физическая культура и основы безопасности жизнедеятельности»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представлена учебным предметом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«Физическая культура»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3 часа в неделю в каждом классе). Данный предмет обеспечивает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культура»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475E8F" w:rsidRPr="00475E8F" w:rsidRDefault="00475E8F" w:rsidP="00475E8F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2. Часть, формируемая участниками образовательных отношений </w:t>
      </w:r>
    </w:p>
    <w:p w:rsidR="00475E8F" w:rsidRPr="00475E8F" w:rsidRDefault="00475E8F" w:rsidP="00475E8F">
      <w:pPr>
        <w:tabs>
          <w:tab w:val="left" w:pos="1134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учебном плане на часть, формируемую участниками образовательных отношений, в 5 классе отводится 2 часа и 1 час в 6 классе.</w:t>
      </w:r>
    </w:p>
    <w:p w:rsidR="00475E8F" w:rsidRPr="00475E8F" w:rsidRDefault="00475E8F" w:rsidP="00475E8F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счет этих часов </w:t>
      </w:r>
      <w:proofErr w:type="gramStart"/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ОУ  вводит</w:t>
      </w:r>
      <w:proofErr w:type="gramEnd"/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занятия, которые способствуют развитию интереса к предметам, расширяют кругозор обучающихся, формируют духовные ценности. На основании листа сводной информации о результатах опроса родителей (законных представителей) обучающихся 5-6 классов (август </w:t>
      </w:r>
      <w:smartTag w:uri="urn:schemas-microsoft-com:office:smarttags" w:element="metricconverter">
        <w:smartTagPr>
          <w:attr w:name="ProductID" w:val="2016 г"/>
        </w:smartTagPr>
        <w:r w:rsidRPr="00475E8F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2016 г</w:t>
        </w:r>
      </w:smartTag>
      <w:r w:rsidRPr="00475E8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.) часы части учебного плана, формируемой участниками образовательных отношений, распределились следующим образом. </w:t>
      </w:r>
    </w:p>
    <w:p w:rsidR="00475E8F" w:rsidRPr="00475E8F" w:rsidRDefault="00475E8F" w:rsidP="00475E8F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Реализация содержательной линии «Культура здоровья и охрана жизнедеятельности» (Приказ МОПОСО №119-и) реализуется через учебный предмет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«Культура безопасности жизнедеятельности» (КБЖ)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1 часу в 5 и 6 классах). 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 </w:t>
      </w: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Целью данного учебного предмета является</w:t>
      </w:r>
      <w:r w:rsidRPr="00475E8F">
        <w:rPr>
          <w:rFonts w:ascii="Times New Roman" w:eastAsia="Times New Roman" w:hAnsi="Times New Roman" w:cs="Times New Roman"/>
          <w:snapToGrid w:val="0"/>
          <w:color w:val="FF0000"/>
          <w:sz w:val="20"/>
          <w:szCs w:val="20"/>
          <w:lang w:eastAsia="ru-RU"/>
        </w:rPr>
        <w:t xml:space="preserve"> </w:t>
      </w: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формирование у обучающихся сознательного и ответственного отношения к личной и общественной безопасности, приобретение ими знаний и практических умений, способствующих сохранению здоровья и жизни в неблагоприятных </w:t>
      </w: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>и чрезвычайных ситуациях, угрожающих жизни условиях, а также при оказании помощи пострадавшим. Данный учебный предмет сочетает различные формы работы с опорой на практическую деятельность.</w:t>
      </w:r>
    </w:p>
    <w:p w:rsidR="00475E8F" w:rsidRPr="00475E8F" w:rsidRDefault="00475E8F" w:rsidP="00475E8F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Второй час части учебного плана, формируемой участниками образовательных отношений, в 5 классе отведен на занятия учебного курса</w:t>
      </w:r>
      <w:r w:rsidRPr="00475E8F">
        <w:rPr>
          <w:rFonts w:ascii="Times New Roman" w:eastAsia="Times New Roman" w:hAnsi="Times New Roman" w:cs="Times New Roman"/>
          <w:snapToGrid w:val="0"/>
          <w:color w:val="FF0000"/>
          <w:sz w:val="20"/>
          <w:szCs w:val="20"/>
          <w:lang w:eastAsia="ru-RU"/>
        </w:rPr>
        <w:t xml:space="preserve"> </w:t>
      </w: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«</w:t>
      </w:r>
      <w:r w:rsidRPr="00475E8F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Обществознание</w:t>
      </w:r>
      <w:r w:rsidRPr="00475E8F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».</w:t>
      </w:r>
      <w:r w:rsidRPr="00475E8F">
        <w:rPr>
          <w:rFonts w:ascii="Times New Roman" w:eastAsia="Times New Roman" w:hAnsi="Times New Roman" w:cs="Times New Roman"/>
          <w:snapToGrid w:val="0"/>
          <w:color w:val="FF0000"/>
          <w:sz w:val="20"/>
          <w:szCs w:val="20"/>
          <w:lang w:eastAsia="ru-RU"/>
        </w:rPr>
        <w:t xml:space="preserve"> 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Данный курс обеспечивает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поликультурности</w:t>
      </w:r>
      <w:proofErr w:type="spellEnd"/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 Освоение курса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475E8F" w:rsidRPr="00475E8F" w:rsidRDefault="00475E8F" w:rsidP="00475E8F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вводимым ФГОС ООО предметная область </w:t>
      </w: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«Основы духовно-нравственной культуры народов России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 ОДНКНР)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475E8F" w:rsidRPr="00475E8F" w:rsidRDefault="00475E8F" w:rsidP="00475E8F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475E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2016-2017 учебном году в 5 классе данная предметная область реализуется через включение содержания предметной области ОДНКНР в рабочие программы учебных предметов (история, изобразительное искусство, музыка, биология, география, литература) (</w:t>
      </w:r>
      <w:r w:rsidRPr="00475E8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основание - </w:t>
      </w:r>
      <w:proofErr w:type="gramStart"/>
      <w:r w:rsidRPr="00475E8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Письмо  МО</w:t>
      </w:r>
      <w:proofErr w:type="gramEnd"/>
      <w:r w:rsidRPr="00475E8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Свердловской области «Об изучении предметных областей «Основы религиозных культур и светской этики» и «Основы духовно-нравственной культуры народов России» №02-01-82/4130 от 27.05.2015 г.)</w:t>
      </w: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НЕДЕЛЬНАЯ СЕТКА </w:t>
      </w:r>
      <w:proofErr w:type="gramStart"/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ЧАСОВ  ОСНОВНОГО</w:t>
      </w:r>
      <w:proofErr w:type="gramEnd"/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ОБЩЕГО ОБРАЗОВАНИЯ</w:t>
      </w: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 ПООП ООО,</w:t>
      </w:r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одобренной Федеральным учебно-методическим объединением по общему образованию</w:t>
      </w: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475E8F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2015 г</w:t>
        </w:r>
      </w:smartTag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№ 1/15)</w:t>
      </w: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5, 6 классы 2016-2017 уч. год, 34 учебные недели  </w:t>
      </w: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0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6323"/>
        <w:gridCol w:w="1227"/>
        <w:gridCol w:w="1071"/>
        <w:gridCol w:w="1091"/>
      </w:tblGrid>
      <w:tr w:rsidR="00475E8F" w:rsidRPr="00475E8F" w:rsidTr="00127942">
        <w:trPr>
          <w:trHeight w:val="44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Предметные области</w:t>
            </w:r>
          </w:p>
        </w:tc>
        <w:tc>
          <w:tcPr>
            <w:tcW w:w="6323" w:type="dxa"/>
            <w:vMerge w:val="restart"/>
            <w:tcBorders>
              <w:tr2bl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Учебные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предметы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Класс</w:t>
            </w:r>
          </w:p>
        </w:tc>
        <w:tc>
          <w:tcPr>
            <w:tcW w:w="3389" w:type="dxa"/>
            <w:gridSpan w:val="3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Количество часов в неделю</w:t>
            </w:r>
          </w:p>
        </w:tc>
      </w:tr>
      <w:tr w:rsidR="00475E8F" w:rsidRPr="00475E8F" w:rsidTr="00127942">
        <w:trPr>
          <w:trHeight w:val="347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  <w:vMerge/>
            <w:tcBorders>
              <w:tr2bl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227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</w:t>
            </w:r>
          </w:p>
        </w:tc>
        <w:tc>
          <w:tcPr>
            <w:tcW w:w="1071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</w:t>
            </w:r>
          </w:p>
        </w:tc>
        <w:tc>
          <w:tcPr>
            <w:tcW w:w="1091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</w:t>
            </w:r>
          </w:p>
        </w:tc>
      </w:tr>
      <w:tr w:rsidR="00475E8F" w:rsidRPr="00475E8F" w:rsidTr="00127942">
        <w:trPr>
          <w:trHeight w:val="315"/>
          <w:jc w:val="right"/>
        </w:trPr>
        <w:tc>
          <w:tcPr>
            <w:tcW w:w="14058" w:type="dxa"/>
            <w:gridSpan w:val="5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  <w:t>Обязательная часть</w:t>
            </w:r>
          </w:p>
        </w:tc>
      </w:tr>
      <w:tr w:rsidR="00475E8F" w:rsidRPr="00475E8F" w:rsidTr="00127942">
        <w:trPr>
          <w:trHeight w:val="23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firstLine="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Русский язык и литература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язык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5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6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11</w:t>
            </w:r>
          </w:p>
        </w:tc>
      </w:tr>
      <w:tr w:rsidR="00475E8F" w:rsidRPr="00475E8F" w:rsidTr="00127942">
        <w:trPr>
          <w:trHeight w:val="323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3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</w:t>
            </w:r>
          </w:p>
        </w:tc>
      </w:tr>
      <w:tr w:rsidR="00475E8F" w:rsidRPr="00475E8F" w:rsidTr="00127942">
        <w:trPr>
          <w:trHeight w:val="229"/>
          <w:jc w:val="right"/>
        </w:trPr>
        <w:tc>
          <w:tcPr>
            <w:tcW w:w="4346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Иностранные языки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Иностранный язык (немецкий/английский)</w:t>
            </w:r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3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</w:t>
            </w:r>
          </w:p>
        </w:tc>
      </w:tr>
      <w:tr w:rsidR="00475E8F" w:rsidRPr="00475E8F" w:rsidTr="00127942">
        <w:trPr>
          <w:trHeight w:val="120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и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5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5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</w:t>
            </w:r>
          </w:p>
        </w:tc>
      </w:tr>
      <w:tr w:rsidR="00475E8F" w:rsidRPr="00475E8F" w:rsidTr="00127942">
        <w:trPr>
          <w:trHeight w:val="81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Алгебра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18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Геометрия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147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51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Общественно-научные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История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2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</w:t>
            </w:r>
          </w:p>
        </w:tc>
      </w:tr>
      <w:tr w:rsidR="00475E8F" w:rsidRPr="00475E8F" w:rsidTr="00127942">
        <w:trPr>
          <w:trHeight w:val="213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Обществознание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475E8F" w:rsidRPr="00475E8F" w:rsidTr="00127942">
        <w:trPr>
          <w:trHeight w:val="17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География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475E8F" w:rsidRPr="00475E8F" w:rsidTr="00127942">
        <w:trPr>
          <w:trHeight w:val="244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Естественно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научные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0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Химия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0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Биология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475E8F" w:rsidRPr="00475E8F" w:rsidTr="00127942">
        <w:trPr>
          <w:trHeight w:val="251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Музыка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475E8F" w:rsidRPr="00475E8F" w:rsidTr="00127942">
        <w:trPr>
          <w:trHeight w:val="21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Изобразительное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1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475E8F" w:rsidRPr="00475E8F" w:rsidTr="00127942">
        <w:trPr>
          <w:trHeight w:val="347"/>
          <w:jc w:val="right"/>
        </w:trPr>
        <w:tc>
          <w:tcPr>
            <w:tcW w:w="4346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2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</w:t>
            </w:r>
          </w:p>
        </w:tc>
      </w:tr>
      <w:tr w:rsidR="00475E8F" w:rsidRPr="00475E8F" w:rsidTr="00127942">
        <w:trPr>
          <w:trHeight w:val="41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ОБЖ</w:t>
            </w:r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90"/>
          <w:jc w:val="right"/>
        </w:trPr>
        <w:tc>
          <w:tcPr>
            <w:tcW w:w="4346" w:type="dxa"/>
            <w:vMerge/>
            <w:tcBorders>
              <w:bottom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</w:t>
            </w:r>
          </w:p>
        </w:tc>
      </w:tr>
      <w:tr w:rsidR="00475E8F" w:rsidRPr="00475E8F" w:rsidTr="00127942">
        <w:trPr>
          <w:trHeight w:val="379"/>
          <w:jc w:val="right"/>
        </w:trPr>
        <w:tc>
          <w:tcPr>
            <w:tcW w:w="10669" w:type="dxa"/>
            <w:gridSpan w:val="2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Итого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2</w:t>
            </w: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56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 w:bidi="en-US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27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КБЖ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 по УП ОУ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29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59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 допустимая недельная нагрузка при 5-и </w:t>
            </w:r>
            <w:proofErr w:type="gramStart"/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дневной  учебной</w:t>
            </w:r>
            <w:proofErr w:type="gramEnd"/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неделе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соответствии с СанПиН 2.4.2.2821-10 с изменениями от 18.12.2015 г.)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2</w:t>
            </w: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59</w:t>
            </w:r>
          </w:p>
        </w:tc>
      </w:tr>
    </w:tbl>
    <w:p w:rsidR="00475E8F" w:rsidRP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ГОДОВАЯ СЕТКА ЧАСОВ ОСНОВНОГО ОБЩЕГО ОБРАЗОВАНИЯ</w:t>
      </w: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(из ПООП ООО,</w:t>
      </w:r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одобренной Федеральным учебно-методическим объединением по общему образованию</w:t>
      </w:r>
    </w:p>
    <w:p w:rsidR="00475E8F" w:rsidRPr="00475E8F" w:rsidRDefault="00475E8F" w:rsidP="00475E8F">
      <w:pPr>
        <w:spacing w:after="0" w:line="240" w:lineRule="auto"/>
        <w:ind w:right="-185" w:firstLine="72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475E8F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2015 г</w:t>
        </w:r>
      </w:smartTag>
      <w:r w:rsidRPr="00475E8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№ 1/15)</w:t>
      </w: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5, 6 классы 2016-2017 уч. год, 34 учебные недели  </w:t>
      </w: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5E8F" w:rsidRPr="00475E8F" w:rsidRDefault="00475E8F" w:rsidP="00475E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0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6323"/>
        <w:gridCol w:w="1227"/>
        <w:gridCol w:w="1071"/>
        <w:gridCol w:w="1091"/>
      </w:tblGrid>
      <w:tr w:rsidR="00475E8F" w:rsidRPr="00475E8F" w:rsidTr="00127942">
        <w:trPr>
          <w:trHeight w:val="44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Предметные области</w:t>
            </w:r>
          </w:p>
        </w:tc>
        <w:tc>
          <w:tcPr>
            <w:tcW w:w="6323" w:type="dxa"/>
            <w:vMerge w:val="restart"/>
            <w:tcBorders>
              <w:tr2bl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Учебные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предметы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Класс</w:t>
            </w:r>
          </w:p>
        </w:tc>
        <w:tc>
          <w:tcPr>
            <w:tcW w:w="3389" w:type="dxa"/>
            <w:gridSpan w:val="3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Количество часов в год</w:t>
            </w:r>
          </w:p>
        </w:tc>
      </w:tr>
      <w:tr w:rsidR="00475E8F" w:rsidRPr="00475E8F" w:rsidTr="00127942">
        <w:trPr>
          <w:trHeight w:val="347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6323" w:type="dxa"/>
            <w:vMerge/>
            <w:tcBorders>
              <w:tr2bl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227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</w:t>
            </w:r>
          </w:p>
        </w:tc>
        <w:tc>
          <w:tcPr>
            <w:tcW w:w="1071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VI</w:t>
            </w:r>
          </w:p>
        </w:tc>
        <w:tc>
          <w:tcPr>
            <w:tcW w:w="1091" w:type="dxa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</w:t>
            </w:r>
          </w:p>
        </w:tc>
      </w:tr>
      <w:tr w:rsidR="00475E8F" w:rsidRPr="00475E8F" w:rsidTr="00127942">
        <w:trPr>
          <w:trHeight w:val="315"/>
          <w:jc w:val="right"/>
        </w:trPr>
        <w:tc>
          <w:tcPr>
            <w:tcW w:w="14058" w:type="dxa"/>
            <w:gridSpan w:val="5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 w:bidi="en-US"/>
              </w:rPr>
              <w:t>Обязательная часть</w:t>
            </w:r>
          </w:p>
        </w:tc>
      </w:tr>
      <w:tr w:rsidR="00475E8F" w:rsidRPr="00475E8F" w:rsidTr="00127942">
        <w:trPr>
          <w:trHeight w:val="23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firstLine="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Русский язык и литература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язык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170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204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374</w:t>
            </w:r>
          </w:p>
        </w:tc>
      </w:tr>
      <w:tr w:rsidR="00475E8F" w:rsidRPr="00475E8F" w:rsidTr="00127942">
        <w:trPr>
          <w:trHeight w:val="323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204</w:t>
            </w:r>
          </w:p>
        </w:tc>
      </w:tr>
      <w:tr w:rsidR="00475E8F" w:rsidRPr="00475E8F" w:rsidTr="00127942">
        <w:trPr>
          <w:trHeight w:val="229"/>
          <w:jc w:val="right"/>
        </w:trPr>
        <w:tc>
          <w:tcPr>
            <w:tcW w:w="4346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Иностранные языки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Иностранный язык (немецкий/английский)</w:t>
            </w:r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204</w:t>
            </w:r>
          </w:p>
        </w:tc>
      </w:tr>
      <w:tr w:rsidR="00475E8F" w:rsidRPr="00475E8F" w:rsidTr="00127942">
        <w:trPr>
          <w:trHeight w:val="120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и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170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170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340</w:t>
            </w:r>
          </w:p>
        </w:tc>
      </w:tr>
      <w:tr w:rsidR="00475E8F" w:rsidRPr="00475E8F" w:rsidTr="00127942">
        <w:trPr>
          <w:trHeight w:val="81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Алгебра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18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Геометрия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147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51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Общественно-научные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История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136</w:t>
            </w:r>
          </w:p>
        </w:tc>
      </w:tr>
      <w:tr w:rsidR="00475E8F" w:rsidRPr="00475E8F" w:rsidTr="00127942">
        <w:trPr>
          <w:trHeight w:val="213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Обществознание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</w:tr>
      <w:tr w:rsidR="00475E8F" w:rsidRPr="00475E8F" w:rsidTr="00127942">
        <w:trPr>
          <w:trHeight w:val="17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География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</w:tr>
      <w:tr w:rsidR="00475E8F" w:rsidRPr="00475E8F" w:rsidTr="00127942">
        <w:trPr>
          <w:trHeight w:val="244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Естественно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научные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предметы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0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Химия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20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Биология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</w:tr>
      <w:tr w:rsidR="00475E8F" w:rsidRPr="00475E8F" w:rsidTr="00127942">
        <w:trPr>
          <w:trHeight w:val="251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Музыка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</w:tr>
      <w:tr w:rsidR="00475E8F" w:rsidRPr="00475E8F" w:rsidTr="00127942">
        <w:trPr>
          <w:trHeight w:val="215"/>
          <w:jc w:val="right"/>
        </w:trPr>
        <w:tc>
          <w:tcPr>
            <w:tcW w:w="4346" w:type="dxa"/>
            <w:vMerge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Изобразительное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</w:tr>
      <w:tr w:rsidR="00475E8F" w:rsidRPr="00475E8F" w:rsidTr="00127942">
        <w:trPr>
          <w:trHeight w:val="347"/>
          <w:jc w:val="right"/>
        </w:trPr>
        <w:tc>
          <w:tcPr>
            <w:tcW w:w="4346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136</w:t>
            </w:r>
          </w:p>
        </w:tc>
      </w:tr>
      <w:tr w:rsidR="00475E8F" w:rsidRPr="00475E8F" w:rsidTr="00127942">
        <w:trPr>
          <w:trHeight w:val="413"/>
          <w:jc w:val="right"/>
        </w:trPr>
        <w:tc>
          <w:tcPr>
            <w:tcW w:w="4346" w:type="dxa"/>
            <w:vMerge w:val="restart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6323" w:type="dxa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ОБЖ</w:t>
            </w:r>
          </w:p>
        </w:tc>
        <w:tc>
          <w:tcPr>
            <w:tcW w:w="1227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7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</w:tr>
      <w:tr w:rsidR="00475E8F" w:rsidRPr="00475E8F" w:rsidTr="00127942">
        <w:trPr>
          <w:trHeight w:val="90"/>
          <w:jc w:val="right"/>
        </w:trPr>
        <w:tc>
          <w:tcPr>
            <w:tcW w:w="4346" w:type="dxa"/>
            <w:vMerge/>
            <w:tcBorders>
              <w:bottom w:val="single" w:sz="4" w:space="0" w:color="auto"/>
            </w:tcBorders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204</w:t>
            </w:r>
          </w:p>
        </w:tc>
      </w:tr>
      <w:tr w:rsidR="00475E8F" w:rsidRPr="00475E8F" w:rsidTr="00127942">
        <w:trPr>
          <w:trHeight w:val="379"/>
          <w:jc w:val="right"/>
        </w:trPr>
        <w:tc>
          <w:tcPr>
            <w:tcW w:w="10669" w:type="dxa"/>
            <w:gridSpan w:val="2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proofErr w:type="spellStart"/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Итого</w:t>
            </w:r>
            <w:proofErr w:type="spellEnd"/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918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986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1904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 w:bidi="en-US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27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68</w:t>
            </w:r>
          </w:p>
        </w:tc>
        <w:tc>
          <w:tcPr>
            <w:tcW w:w="1071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102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КБЖ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68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Обществознание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-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34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Всего по УП ОУ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986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1020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en-US"/>
              </w:rPr>
              <w:t>2006</w:t>
            </w:r>
          </w:p>
        </w:tc>
      </w:tr>
      <w:tr w:rsidR="00475E8F" w:rsidRPr="00475E8F" w:rsidTr="00127942">
        <w:trPr>
          <w:trHeight w:val="232"/>
          <w:jc w:val="right"/>
        </w:trPr>
        <w:tc>
          <w:tcPr>
            <w:tcW w:w="10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5E8F" w:rsidRPr="00475E8F" w:rsidRDefault="00475E8F" w:rsidP="00475E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 допустимая недельная нагрузка при 5-и </w:t>
            </w:r>
            <w:proofErr w:type="gramStart"/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дневной  учебной</w:t>
            </w:r>
            <w:proofErr w:type="gramEnd"/>
            <w:r w:rsidRPr="0047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неделе</w:t>
            </w:r>
          </w:p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соответствии с СанПиН 2.4.2.2821-10 с изменениями от 18.12.2015 г.)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986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1020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E8F" w:rsidRPr="00475E8F" w:rsidRDefault="00475E8F" w:rsidP="0047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475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2006</w:t>
            </w:r>
          </w:p>
        </w:tc>
      </w:tr>
    </w:tbl>
    <w:p w:rsidR="00475E8F" w:rsidRPr="00475E8F" w:rsidRDefault="00475E8F" w:rsidP="00475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E8F" w:rsidRPr="00475E8F" w:rsidRDefault="00475E8F" w:rsidP="00475E8F">
      <w:pPr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E8F" w:rsidRPr="00475E8F" w:rsidRDefault="00475E8F" w:rsidP="00475E8F">
      <w:pPr>
        <w:tabs>
          <w:tab w:val="left" w:pos="709"/>
          <w:tab w:val="left" w:pos="141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C678B" w:rsidRDefault="00DC678B"/>
    <w:sectPr w:rsidR="00DC678B" w:rsidSect="00475E8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A"/>
    <w:rsid w:val="002D3496"/>
    <w:rsid w:val="003A7CFA"/>
    <w:rsid w:val="00475E8F"/>
    <w:rsid w:val="00AC7B0A"/>
    <w:rsid w:val="00D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038A-9053-4E0A-940E-53BAC036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2018-01-22T08:30:00Z</cp:lastPrinted>
  <dcterms:created xsi:type="dcterms:W3CDTF">2018-01-16T15:29:00Z</dcterms:created>
  <dcterms:modified xsi:type="dcterms:W3CDTF">2018-01-22T08:30:00Z</dcterms:modified>
</cp:coreProperties>
</file>