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90A" w:rsidRDefault="006C690A" w:rsidP="001E496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C690A" w:rsidRDefault="00E6391C" w:rsidP="006C690A">
      <w:pPr>
        <w:pStyle w:val="50"/>
        <w:shd w:val="clear" w:color="auto" w:fill="auto"/>
        <w:spacing w:line="240" w:lineRule="auto"/>
        <w:ind w:right="6240"/>
        <w:jc w:val="both"/>
        <w:rPr>
          <w:rStyle w:val="51"/>
          <w:sz w:val="24"/>
          <w:szCs w:val="24"/>
        </w:rPr>
      </w:pPr>
      <w:r w:rsidRPr="00E6391C">
        <w:rPr>
          <w:rStyle w:val="51"/>
          <w:noProof/>
          <w:sz w:val="24"/>
          <w:szCs w:val="24"/>
          <w:lang w:bidi="ar-SA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HP\Desktop\СКАН\2021-10-06\удивительный мир сл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СКАН\2021-10-06\удивительный мир слов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91C" w:rsidRDefault="00E6391C" w:rsidP="006C690A">
      <w:pPr>
        <w:pStyle w:val="50"/>
        <w:shd w:val="clear" w:color="auto" w:fill="auto"/>
        <w:spacing w:line="240" w:lineRule="auto"/>
        <w:ind w:right="6240"/>
        <w:jc w:val="both"/>
        <w:rPr>
          <w:rStyle w:val="51"/>
          <w:sz w:val="24"/>
          <w:szCs w:val="24"/>
        </w:rPr>
      </w:pPr>
    </w:p>
    <w:p w:rsidR="00E6391C" w:rsidRDefault="00E6391C" w:rsidP="006C690A">
      <w:pPr>
        <w:pStyle w:val="50"/>
        <w:shd w:val="clear" w:color="auto" w:fill="auto"/>
        <w:spacing w:line="240" w:lineRule="auto"/>
        <w:ind w:right="6240"/>
        <w:jc w:val="both"/>
        <w:rPr>
          <w:rStyle w:val="51"/>
          <w:sz w:val="24"/>
          <w:szCs w:val="24"/>
        </w:rPr>
      </w:pPr>
    </w:p>
    <w:p w:rsidR="00E6391C" w:rsidRDefault="00E6391C" w:rsidP="006C690A">
      <w:pPr>
        <w:pStyle w:val="50"/>
        <w:shd w:val="clear" w:color="auto" w:fill="auto"/>
        <w:spacing w:line="240" w:lineRule="auto"/>
        <w:ind w:right="6240"/>
        <w:jc w:val="both"/>
        <w:rPr>
          <w:rStyle w:val="51"/>
          <w:sz w:val="24"/>
          <w:szCs w:val="24"/>
        </w:rPr>
      </w:pPr>
    </w:p>
    <w:p w:rsidR="00E6391C" w:rsidRDefault="00E6391C" w:rsidP="006C690A">
      <w:pPr>
        <w:pStyle w:val="50"/>
        <w:shd w:val="clear" w:color="auto" w:fill="auto"/>
        <w:spacing w:line="240" w:lineRule="auto"/>
        <w:ind w:right="6240"/>
        <w:jc w:val="both"/>
        <w:rPr>
          <w:rStyle w:val="51"/>
          <w:sz w:val="24"/>
          <w:szCs w:val="24"/>
        </w:rPr>
      </w:pPr>
    </w:p>
    <w:p w:rsidR="00E6391C" w:rsidRDefault="00E6391C" w:rsidP="006C690A">
      <w:pPr>
        <w:pStyle w:val="50"/>
        <w:shd w:val="clear" w:color="auto" w:fill="auto"/>
        <w:spacing w:line="240" w:lineRule="auto"/>
        <w:ind w:right="6240"/>
        <w:jc w:val="both"/>
        <w:rPr>
          <w:rStyle w:val="51"/>
          <w:sz w:val="24"/>
          <w:szCs w:val="24"/>
        </w:rPr>
      </w:pPr>
    </w:p>
    <w:p w:rsidR="00E6391C" w:rsidRDefault="00E6391C" w:rsidP="006C690A">
      <w:pPr>
        <w:pStyle w:val="50"/>
        <w:shd w:val="clear" w:color="auto" w:fill="auto"/>
        <w:spacing w:line="240" w:lineRule="auto"/>
        <w:ind w:right="6240"/>
        <w:jc w:val="both"/>
        <w:rPr>
          <w:rStyle w:val="51"/>
          <w:sz w:val="24"/>
          <w:szCs w:val="24"/>
        </w:rPr>
      </w:pPr>
    </w:p>
    <w:p w:rsidR="00E6391C" w:rsidRDefault="00E6391C" w:rsidP="006C690A">
      <w:pPr>
        <w:pStyle w:val="50"/>
        <w:shd w:val="clear" w:color="auto" w:fill="auto"/>
        <w:spacing w:line="240" w:lineRule="auto"/>
        <w:ind w:right="6240"/>
        <w:jc w:val="both"/>
        <w:rPr>
          <w:rStyle w:val="51"/>
          <w:sz w:val="24"/>
          <w:szCs w:val="24"/>
        </w:rPr>
      </w:pPr>
      <w:bookmarkStart w:id="0" w:name="_GoBack"/>
      <w:bookmarkEnd w:id="0"/>
    </w:p>
    <w:p w:rsidR="00A405B5" w:rsidRPr="0088156E" w:rsidRDefault="00E355F5" w:rsidP="006C690A">
      <w:pPr>
        <w:pStyle w:val="2"/>
        <w:spacing w:before="0" w:after="0"/>
        <w:rPr>
          <w:rFonts w:ascii="Times New Roman" w:hAnsi="Times New Roman" w:cs="Times New Roman"/>
          <w:i w:val="0"/>
          <w:lang w:eastAsia="en-US"/>
        </w:rPr>
      </w:pPr>
      <w:r w:rsidRPr="0088156E">
        <w:rPr>
          <w:rFonts w:ascii="Times New Roman" w:hAnsi="Times New Roman" w:cs="Times New Roman"/>
        </w:rPr>
        <w:t>Планируемые результаты</w:t>
      </w:r>
    </w:p>
    <w:p w:rsidR="00A405B5" w:rsidRPr="0088156E" w:rsidRDefault="00A405B5" w:rsidP="00CA3F90">
      <w:pPr>
        <w:pStyle w:val="2"/>
        <w:spacing w:before="0" w:after="0"/>
        <w:jc w:val="both"/>
        <w:rPr>
          <w:rFonts w:ascii="Times New Roman" w:hAnsi="Times New Roman" w:cs="Times New Roman"/>
          <w:i w:val="0"/>
          <w:sz w:val="24"/>
          <w:szCs w:val="24"/>
          <w:lang w:eastAsia="en-US"/>
        </w:rPr>
      </w:pPr>
      <w:r w:rsidRPr="0088156E">
        <w:rPr>
          <w:rFonts w:ascii="Times New Roman" w:hAnsi="Times New Roman" w:cs="Times New Roman"/>
          <w:i w:val="0"/>
          <w:sz w:val="24"/>
          <w:szCs w:val="24"/>
          <w:lang w:eastAsia="en-US"/>
        </w:rPr>
        <w:t>Личностные результаты</w:t>
      </w:r>
    </w:p>
    <w:p w:rsidR="0088156E" w:rsidRDefault="00A405B5" w:rsidP="00CA3F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56E">
        <w:rPr>
          <w:rFonts w:ascii="Times New Roman" w:hAnsi="Times New Roman" w:cs="Times New Roman"/>
          <w:b/>
          <w:bCs/>
          <w:iCs/>
          <w:sz w:val="24"/>
          <w:szCs w:val="24"/>
        </w:rPr>
        <w:t>У обучающегося будут сформированы:</w:t>
      </w:r>
      <w:r w:rsidRPr="008815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156E" w:rsidRDefault="0088156E" w:rsidP="0088156E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A405B5" w:rsidRPr="0088156E">
        <w:rPr>
          <w:rFonts w:ascii="Times New Roman" w:hAnsi="Times New Roman" w:cs="Times New Roman"/>
          <w:sz w:val="24"/>
          <w:szCs w:val="24"/>
        </w:rPr>
        <w:t xml:space="preserve">учебно-познавательный интерес к новому учебному материалу и способам решения новой частной задачи; </w:t>
      </w:r>
    </w:p>
    <w:p w:rsidR="0088156E" w:rsidRDefault="00A405B5" w:rsidP="0088156E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88156E">
        <w:rPr>
          <w:rFonts w:ascii="Times New Roman" w:hAnsi="Times New Roman" w:cs="Times New Roman"/>
          <w:sz w:val="24"/>
          <w:szCs w:val="24"/>
        </w:rPr>
        <w:t>-</w:t>
      </w:r>
      <w:r w:rsidRPr="0088156E">
        <w:rPr>
          <w:rFonts w:ascii="Times New Roman" w:hAnsi="Times New Roman" w:cs="Times New Roman"/>
          <w:color w:val="191919"/>
          <w:sz w:val="24"/>
          <w:szCs w:val="24"/>
        </w:rPr>
        <w:t xml:space="preserve"> мотивация для углублённого изучения курса русского языка</w:t>
      </w:r>
      <w:r w:rsidRPr="008815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156E" w:rsidRDefault="00A405B5" w:rsidP="0088156E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88156E">
        <w:rPr>
          <w:rFonts w:ascii="Times New Roman" w:hAnsi="Times New Roman" w:cs="Times New Roman"/>
          <w:sz w:val="24"/>
          <w:szCs w:val="24"/>
        </w:rPr>
        <w:t xml:space="preserve">- умение адекватно оценивать результаты своей работы на основе критерия успешности учебной деятельности; </w:t>
      </w:r>
    </w:p>
    <w:p w:rsidR="0088156E" w:rsidRDefault="0088156E" w:rsidP="0088156E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A405B5" w:rsidRPr="0088156E">
        <w:rPr>
          <w:rFonts w:ascii="Times New Roman" w:hAnsi="Times New Roman" w:cs="Times New Roman"/>
          <w:sz w:val="24"/>
          <w:szCs w:val="24"/>
        </w:rPr>
        <w:t xml:space="preserve">понимание причин успеха в учебной деятельности; </w:t>
      </w:r>
    </w:p>
    <w:p w:rsidR="00A405B5" w:rsidRPr="0088156E" w:rsidRDefault="0088156E" w:rsidP="0088156E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A405B5" w:rsidRPr="0088156E">
        <w:rPr>
          <w:rFonts w:ascii="Times New Roman" w:hAnsi="Times New Roman" w:cs="Times New Roman"/>
          <w:sz w:val="24"/>
          <w:szCs w:val="24"/>
        </w:rPr>
        <w:t xml:space="preserve"> умение определять границы своего незнания, преодолевать трудности с помощью одноклассников, учителя;</w:t>
      </w:r>
    </w:p>
    <w:p w:rsidR="0088156E" w:rsidRDefault="00A405B5" w:rsidP="00CA3F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156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Обучающийся получит возможность для формирования: </w:t>
      </w:r>
    </w:p>
    <w:p w:rsidR="0088156E" w:rsidRDefault="0088156E" w:rsidP="0088156E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A405B5" w:rsidRPr="008815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405B5" w:rsidRPr="0088156E">
        <w:rPr>
          <w:rFonts w:ascii="Times New Roman" w:hAnsi="Times New Roman" w:cs="Times New Roman"/>
          <w:i/>
          <w:iCs/>
          <w:sz w:val="24"/>
          <w:szCs w:val="24"/>
        </w:rPr>
        <w:t xml:space="preserve">выраженной устойчивой учебно-познавательной мотивации учения; </w:t>
      </w:r>
    </w:p>
    <w:p w:rsidR="0088156E" w:rsidRDefault="0088156E" w:rsidP="0088156E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A405B5" w:rsidRPr="008815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405B5" w:rsidRPr="0088156E">
        <w:rPr>
          <w:rFonts w:ascii="Times New Roman" w:hAnsi="Times New Roman" w:cs="Times New Roman"/>
          <w:i/>
          <w:iCs/>
          <w:sz w:val="24"/>
          <w:szCs w:val="24"/>
        </w:rPr>
        <w:t xml:space="preserve">устойчивого учебно-познавательного интереса к новым общим способам решения задач; </w:t>
      </w:r>
    </w:p>
    <w:p w:rsidR="0088156E" w:rsidRDefault="0088156E" w:rsidP="0088156E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A405B5" w:rsidRPr="008815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405B5" w:rsidRPr="0088156E">
        <w:rPr>
          <w:rFonts w:ascii="Times New Roman" w:hAnsi="Times New Roman" w:cs="Times New Roman"/>
          <w:i/>
          <w:iCs/>
          <w:sz w:val="24"/>
          <w:szCs w:val="24"/>
        </w:rPr>
        <w:t>адекватного понимания причин успешности/</w:t>
      </w:r>
      <w:proofErr w:type="spellStart"/>
      <w:r w:rsidR="00A405B5" w:rsidRPr="0088156E">
        <w:rPr>
          <w:rFonts w:ascii="Times New Roman" w:hAnsi="Times New Roman" w:cs="Times New Roman"/>
          <w:i/>
          <w:iCs/>
          <w:sz w:val="24"/>
          <w:szCs w:val="24"/>
        </w:rPr>
        <w:t>неуспешности</w:t>
      </w:r>
      <w:proofErr w:type="spellEnd"/>
      <w:r w:rsidR="00A405B5" w:rsidRPr="0088156E">
        <w:rPr>
          <w:rFonts w:ascii="Times New Roman" w:hAnsi="Times New Roman" w:cs="Times New Roman"/>
          <w:i/>
          <w:iCs/>
          <w:sz w:val="24"/>
          <w:szCs w:val="24"/>
        </w:rPr>
        <w:t xml:space="preserve"> учебной деятельности; </w:t>
      </w:r>
    </w:p>
    <w:p w:rsidR="00A405B5" w:rsidRPr="0088156E" w:rsidRDefault="0088156E" w:rsidP="0088156E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A405B5" w:rsidRPr="0088156E">
        <w:rPr>
          <w:rFonts w:ascii="Times New Roman" w:hAnsi="Times New Roman" w:cs="Times New Roman"/>
          <w:i/>
          <w:iCs/>
          <w:sz w:val="24"/>
          <w:szCs w:val="24"/>
        </w:rPr>
        <w:t xml:space="preserve">осознанного понимания </w:t>
      </w:r>
      <w:proofErr w:type="gramStart"/>
      <w:r w:rsidR="00A405B5" w:rsidRPr="0088156E">
        <w:rPr>
          <w:rFonts w:ascii="Times New Roman" w:hAnsi="Times New Roman" w:cs="Times New Roman"/>
          <w:i/>
          <w:iCs/>
          <w:sz w:val="24"/>
          <w:szCs w:val="24"/>
        </w:rPr>
        <w:t>чувств  других</w:t>
      </w:r>
      <w:proofErr w:type="gramEnd"/>
      <w:r w:rsidR="00A405B5" w:rsidRPr="0088156E">
        <w:rPr>
          <w:rFonts w:ascii="Times New Roman" w:hAnsi="Times New Roman" w:cs="Times New Roman"/>
          <w:i/>
          <w:iCs/>
          <w:sz w:val="24"/>
          <w:szCs w:val="24"/>
        </w:rPr>
        <w:t xml:space="preserve"> людей и сопереживания им.</w:t>
      </w:r>
    </w:p>
    <w:p w:rsidR="00A405B5" w:rsidRPr="0088156E" w:rsidRDefault="00A405B5" w:rsidP="00CA3F90">
      <w:pPr>
        <w:pStyle w:val="2"/>
        <w:spacing w:before="0" w:after="0"/>
        <w:ind w:firstLine="142"/>
        <w:jc w:val="both"/>
        <w:rPr>
          <w:rFonts w:ascii="Times New Roman" w:hAnsi="Times New Roman" w:cs="Times New Roman"/>
          <w:i w:val="0"/>
          <w:sz w:val="24"/>
          <w:szCs w:val="24"/>
          <w:lang w:eastAsia="en-US"/>
        </w:rPr>
      </w:pPr>
      <w:proofErr w:type="spellStart"/>
      <w:r w:rsidRPr="0088156E">
        <w:rPr>
          <w:rFonts w:ascii="Times New Roman" w:hAnsi="Times New Roman" w:cs="Times New Roman"/>
          <w:i w:val="0"/>
          <w:sz w:val="24"/>
          <w:szCs w:val="24"/>
          <w:lang w:eastAsia="en-US"/>
        </w:rPr>
        <w:t>Метапредметные</w:t>
      </w:r>
      <w:proofErr w:type="spellEnd"/>
      <w:r w:rsidRPr="0088156E">
        <w:rPr>
          <w:rFonts w:ascii="Times New Roman" w:hAnsi="Times New Roman" w:cs="Times New Roman"/>
          <w:i w:val="0"/>
          <w:sz w:val="24"/>
          <w:szCs w:val="24"/>
          <w:lang w:eastAsia="en-US"/>
        </w:rPr>
        <w:t xml:space="preserve">  результаты</w:t>
      </w:r>
    </w:p>
    <w:p w:rsidR="00A405B5" w:rsidRPr="0088156E" w:rsidRDefault="00A405B5" w:rsidP="00CA3F9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8156E">
        <w:rPr>
          <w:rFonts w:ascii="Times New Roman" w:hAnsi="Times New Roman" w:cs="Times New Roman"/>
          <w:b/>
          <w:bCs/>
          <w:sz w:val="24"/>
          <w:szCs w:val="24"/>
        </w:rPr>
        <w:t>Регулятивные</w:t>
      </w:r>
      <w:r w:rsidRPr="0088156E">
        <w:rPr>
          <w:rFonts w:ascii="Times New Roman" w:hAnsi="Times New Roman" w:cs="Times New Roman"/>
          <w:sz w:val="24"/>
          <w:szCs w:val="24"/>
        </w:rPr>
        <w:t xml:space="preserve"> универсальные учебные действия</w:t>
      </w:r>
      <w:r w:rsidR="00CA3F90">
        <w:rPr>
          <w:rFonts w:ascii="Times New Roman" w:hAnsi="Times New Roman" w:cs="Times New Roman"/>
          <w:sz w:val="24"/>
          <w:szCs w:val="24"/>
        </w:rPr>
        <w:t>.</w:t>
      </w:r>
    </w:p>
    <w:p w:rsidR="0088156E" w:rsidRDefault="00A405B5" w:rsidP="00CA3F9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Обучающийся научится:</w:t>
      </w:r>
      <w:r w:rsidRPr="0088156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8156E" w:rsidRDefault="00A405B5" w:rsidP="0088156E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88156E">
        <w:rPr>
          <w:rFonts w:ascii="Times New Roman" w:hAnsi="Times New Roman" w:cs="Times New Roman"/>
          <w:sz w:val="24"/>
          <w:szCs w:val="24"/>
        </w:rPr>
        <w:t xml:space="preserve">- планировать последовательности шагов алгоритма для достижения цели; </w:t>
      </w:r>
    </w:p>
    <w:p w:rsidR="0088156E" w:rsidRDefault="00A405B5" w:rsidP="0088156E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88156E">
        <w:rPr>
          <w:rFonts w:ascii="Times New Roman" w:hAnsi="Times New Roman" w:cs="Times New Roman"/>
          <w:sz w:val="24"/>
          <w:szCs w:val="24"/>
        </w:rPr>
        <w:t>- понимать смысл инструкции учителя;</w:t>
      </w:r>
      <w:r w:rsidRPr="0088156E">
        <w:rPr>
          <w:rFonts w:ascii="Times New Roman" w:hAnsi="Times New Roman" w:cs="Times New Roman"/>
          <w:color w:val="191919"/>
          <w:sz w:val="24"/>
          <w:szCs w:val="24"/>
        </w:rPr>
        <w:t xml:space="preserve"> - осуществлять взаимный контроль</w:t>
      </w:r>
      <w:r w:rsidRPr="0088156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8156E" w:rsidRDefault="00A405B5" w:rsidP="0088156E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88156E">
        <w:rPr>
          <w:rFonts w:ascii="Times New Roman" w:hAnsi="Times New Roman" w:cs="Times New Roman"/>
          <w:sz w:val="24"/>
          <w:szCs w:val="24"/>
        </w:rPr>
        <w:t>-  проговаривать вслух последовательность производимых действий, составляющих основу осваиваемой деятельности</w:t>
      </w:r>
      <w:r w:rsidR="0088156E">
        <w:rPr>
          <w:rFonts w:ascii="Times New Roman" w:hAnsi="Times New Roman" w:cs="Times New Roman"/>
          <w:sz w:val="24"/>
          <w:szCs w:val="24"/>
        </w:rPr>
        <w:t>;</w:t>
      </w:r>
    </w:p>
    <w:p w:rsidR="00A405B5" w:rsidRPr="0088156E" w:rsidRDefault="00A405B5" w:rsidP="0088156E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88156E">
        <w:rPr>
          <w:rFonts w:ascii="Times New Roman" w:hAnsi="Times New Roman" w:cs="Times New Roman"/>
          <w:sz w:val="24"/>
          <w:szCs w:val="24"/>
        </w:rPr>
        <w:t xml:space="preserve"> -  оценивать совместно с учителем или одноклассниками результат своих действий, вносить соответствующие коррективы</w:t>
      </w:r>
      <w:r w:rsidR="0088156E">
        <w:rPr>
          <w:rFonts w:ascii="Times New Roman" w:hAnsi="Times New Roman" w:cs="Times New Roman"/>
          <w:sz w:val="24"/>
          <w:szCs w:val="24"/>
        </w:rPr>
        <w:t>.</w:t>
      </w:r>
    </w:p>
    <w:p w:rsidR="0088156E" w:rsidRDefault="00A405B5" w:rsidP="00CA3F90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88156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Обучающийся получит возможность научиться: </w:t>
      </w:r>
    </w:p>
    <w:p w:rsidR="00A405B5" w:rsidRPr="0088156E" w:rsidRDefault="00A405B5" w:rsidP="008815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88156E">
        <w:rPr>
          <w:rFonts w:ascii="Times New Roman" w:hAnsi="Times New Roman" w:cs="Times New Roman"/>
          <w:i/>
          <w:color w:val="000000"/>
          <w:sz w:val="24"/>
          <w:szCs w:val="24"/>
        </w:rPr>
        <w:t>-  осуществлять итоговый и пошаговый контроль по резуль</w:t>
      </w:r>
      <w:r w:rsidRPr="0088156E">
        <w:rPr>
          <w:rFonts w:ascii="Times New Roman" w:hAnsi="Times New Roman" w:cs="Times New Roman"/>
          <w:i/>
          <w:color w:val="000000"/>
          <w:sz w:val="24"/>
          <w:szCs w:val="24"/>
        </w:rPr>
        <w:softHyphen/>
        <w:t>тату;</w:t>
      </w:r>
    </w:p>
    <w:p w:rsidR="00A405B5" w:rsidRPr="0088156E" w:rsidRDefault="00A405B5" w:rsidP="0088156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156E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="008815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156E">
        <w:rPr>
          <w:rFonts w:ascii="Times New Roman" w:hAnsi="Times New Roman" w:cs="Times New Roman"/>
          <w:i/>
          <w:sz w:val="24"/>
          <w:szCs w:val="24"/>
        </w:rPr>
        <w:t xml:space="preserve"> искать ошибки в плане действий и вносить в него изменения.</w:t>
      </w:r>
    </w:p>
    <w:p w:rsidR="00A405B5" w:rsidRPr="0088156E" w:rsidRDefault="00A405B5" w:rsidP="00CA3F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56E">
        <w:rPr>
          <w:rFonts w:ascii="Times New Roman" w:hAnsi="Times New Roman" w:cs="Times New Roman"/>
          <w:b/>
          <w:bCs/>
          <w:sz w:val="24"/>
          <w:szCs w:val="24"/>
        </w:rPr>
        <w:t>Познавательные</w:t>
      </w:r>
      <w:r w:rsidRPr="0088156E">
        <w:rPr>
          <w:rFonts w:ascii="Times New Roman" w:hAnsi="Times New Roman" w:cs="Times New Roman"/>
          <w:sz w:val="24"/>
          <w:szCs w:val="24"/>
        </w:rPr>
        <w:t xml:space="preserve"> универсальные учебные действия</w:t>
      </w:r>
    </w:p>
    <w:p w:rsidR="0088156E" w:rsidRDefault="00A405B5" w:rsidP="00CA3F90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 xml:space="preserve">Обучающийся научится: </w:t>
      </w:r>
    </w:p>
    <w:p w:rsidR="0088156E" w:rsidRDefault="00A405B5" w:rsidP="0088156E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88156E">
        <w:rPr>
          <w:rFonts w:ascii="Times New Roman" w:hAnsi="Times New Roman" w:cs="Times New Roman"/>
          <w:sz w:val="24"/>
          <w:szCs w:val="24"/>
        </w:rPr>
        <w:t>- устанавливать причинно-следственные связи;</w:t>
      </w:r>
      <w:r w:rsidRPr="0088156E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88156E" w:rsidRDefault="00A405B5" w:rsidP="0088156E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88156E">
        <w:rPr>
          <w:rFonts w:ascii="Times New Roman" w:hAnsi="Times New Roman" w:cs="Times New Roman"/>
          <w:sz w:val="24"/>
          <w:szCs w:val="24"/>
        </w:rPr>
        <w:t>- выбирать основания  и критерии для сравнения,  классификации объектов;</w:t>
      </w:r>
      <w:r w:rsidRPr="0088156E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88156E" w:rsidRDefault="00A405B5" w:rsidP="0088156E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88156E">
        <w:rPr>
          <w:rFonts w:ascii="Times New Roman" w:hAnsi="Times New Roman" w:cs="Times New Roman"/>
          <w:color w:val="000000"/>
          <w:sz w:val="24"/>
          <w:szCs w:val="24"/>
        </w:rPr>
        <w:t>- искать, анализировать информацию;</w:t>
      </w:r>
      <w:r w:rsidRPr="0088156E">
        <w:rPr>
          <w:rFonts w:ascii="Times New Roman" w:hAnsi="Times New Roman" w:cs="Times New Roman"/>
          <w:b/>
          <w:iCs/>
          <w:sz w:val="24"/>
          <w:szCs w:val="24"/>
        </w:rPr>
        <w:t xml:space="preserve">  </w:t>
      </w:r>
    </w:p>
    <w:p w:rsidR="0088156E" w:rsidRDefault="00A405B5" w:rsidP="0088156E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 xml:space="preserve">- </w:t>
      </w:r>
      <w:r w:rsidRPr="0088156E">
        <w:rPr>
          <w:rFonts w:ascii="Times New Roman" w:hAnsi="Times New Roman" w:cs="Times New Roman"/>
          <w:color w:val="000000"/>
          <w:sz w:val="24"/>
          <w:szCs w:val="24"/>
        </w:rPr>
        <w:t>планировать свое действие в соответствии с поставленной задачей и условиями ее реализации, в том числе во внутреннем плане;</w:t>
      </w:r>
      <w:r w:rsidRPr="0088156E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88156E" w:rsidRDefault="0088156E" w:rsidP="0088156E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A405B5" w:rsidRPr="0088156E">
        <w:rPr>
          <w:rFonts w:ascii="Times New Roman" w:hAnsi="Times New Roman" w:cs="Times New Roman"/>
          <w:sz w:val="24"/>
          <w:szCs w:val="24"/>
        </w:rPr>
        <w:t xml:space="preserve"> под руководством учителя осуществлять поиск нужной информации в учебных пособиях;</w:t>
      </w:r>
    </w:p>
    <w:p w:rsidR="0088156E" w:rsidRDefault="0088156E" w:rsidP="0088156E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A405B5" w:rsidRPr="0088156E">
        <w:rPr>
          <w:rFonts w:ascii="Times New Roman" w:hAnsi="Times New Roman" w:cs="Times New Roman"/>
          <w:sz w:val="24"/>
          <w:szCs w:val="24"/>
        </w:rPr>
        <w:t xml:space="preserve"> понимать знаки, символы, модели, схемы, приведенные в учебных пособиях;</w:t>
      </w:r>
      <w:r w:rsidR="00A405B5" w:rsidRPr="0088156E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88156E" w:rsidRDefault="0088156E" w:rsidP="0088156E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A405B5" w:rsidRPr="0088156E">
        <w:rPr>
          <w:rFonts w:ascii="Times New Roman" w:hAnsi="Times New Roman" w:cs="Times New Roman"/>
          <w:sz w:val="24"/>
          <w:szCs w:val="24"/>
        </w:rPr>
        <w:t xml:space="preserve"> понимать заданный вопрос, в соответствии с ним строить ответ;</w:t>
      </w:r>
      <w:r w:rsidR="00A405B5" w:rsidRPr="0088156E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88156E" w:rsidRDefault="0088156E" w:rsidP="0088156E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A405B5" w:rsidRPr="0088156E">
        <w:rPr>
          <w:rFonts w:ascii="Times New Roman" w:hAnsi="Times New Roman" w:cs="Times New Roman"/>
          <w:sz w:val="24"/>
          <w:szCs w:val="24"/>
        </w:rPr>
        <w:t xml:space="preserve"> обобщать: выделять класс объектов по заданному признаку;</w:t>
      </w:r>
      <w:r w:rsidR="00A405B5" w:rsidRPr="0088156E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A405B5" w:rsidRPr="0088156E" w:rsidRDefault="00A405B5" w:rsidP="0088156E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88156E">
        <w:rPr>
          <w:rFonts w:ascii="Times New Roman" w:hAnsi="Times New Roman" w:cs="Times New Roman"/>
          <w:sz w:val="24"/>
          <w:szCs w:val="24"/>
        </w:rPr>
        <w:t xml:space="preserve">- </w:t>
      </w:r>
      <w:r w:rsidRPr="0088156E">
        <w:rPr>
          <w:rFonts w:ascii="Times New Roman" w:hAnsi="Times New Roman" w:cs="Times New Roman"/>
          <w:color w:val="000000"/>
          <w:sz w:val="24"/>
          <w:szCs w:val="24"/>
        </w:rPr>
        <w:t>осуществлять анализ объектов с выделением существен</w:t>
      </w:r>
      <w:r w:rsidRPr="0088156E">
        <w:rPr>
          <w:rFonts w:ascii="Times New Roman" w:hAnsi="Times New Roman" w:cs="Times New Roman"/>
          <w:color w:val="000000"/>
          <w:sz w:val="24"/>
          <w:szCs w:val="24"/>
        </w:rPr>
        <w:softHyphen/>
        <w:t>ных и несущественных признаков;</w:t>
      </w:r>
    </w:p>
    <w:p w:rsidR="005674BF" w:rsidRDefault="00A405B5" w:rsidP="000F0340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88156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Обучающийся получит возможность научиться: </w:t>
      </w:r>
    </w:p>
    <w:p w:rsidR="005674BF" w:rsidRDefault="00A405B5" w:rsidP="005674BF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88156E">
        <w:rPr>
          <w:rFonts w:ascii="Times New Roman" w:hAnsi="Times New Roman" w:cs="Times New Roman"/>
          <w:i/>
          <w:color w:val="000000"/>
          <w:sz w:val="24"/>
          <w:szCs w:val="24"/>
        </w:rPr>
        <w:t>- добывать необходимые знания и с их помощью проделывать конкретную работу;</w:t>
      </w:r>
      <w:r w:rsidRPr="0088156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</w:p>
    <w:p w:rsidR="005674BF" w:rsidRDefault="00A405B5" w:rsidP="005674BF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88156E">
        <w:rPr>
          <w:rFonts w:ascii="Times New Roman" w:hAnsi="Times New Roman" w:cs="Times New Roman"/>
          <w:i/>
          <w:color w:val="000000"/>
          <w:sz w:val="24"/>
          <w:szCs w:val="24"/>
        </w:rPr>
        <w:t>- осуществлять поиск необходимой информации для вы</w:t>
      </w:r>
      <w:r w:rsidRPr="0088156E">
        <w:rPr>
          <w:rFonts w:ascii="Times New Roman" w:hAnsi="Times New Roman" w:cs="Times New Roman"/>
          <w:i/>
          <w:color w:val="000000"/>
          <w:sz w:val="24"/>
          <w:szCs w:val="24"/>
        </w:rPr>
        <w:softHyphen/>
        <w:t>полнения учебных заданий с использованием учебной литера</w:t>
      </w:r>
      <w:r w:rsidRPr="0088156E">
        <w:rPr>
          <w:rFonts w:ascii="Times New Roman" w:hAnsi="Times New Roman" w:cs="Times New Roman"/>
          <w:i/>
          <w:color w:val="000000"/>
          <w:sz w:val="24"/>
          <w:szCs w:val="24"/>
        </w:rPr>
        <w:softHyphen/>
        <w:t>туры;</w:t>
      </w:r>
      <w:r w:rsidRPr="0088156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</w:p>
    <w:p w:rsidR="005674BF" w:rsidRDefault="005674BF" w:rsidP="005674BF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A405B5" w:rsidRPr="0088156E">
        <w:rPr>
          <w:rFonts w:ascii="Times New Roman" w:hAnsi="Times New Roman" w:cs="Times New Roman"/>
          <w:i/>
          <w:iCs/>
          <w:sz w:val="24"/>
          <w:szCs w:val="24"/>
        </w:rPr>
        <w:t xml:space="preserve"> в сотрудничестве с учителем и одноклассниками находить несколько вариантов решения  задач.</w:t>
      </w:r>
      <w:r w:rsidR="00A405B5" w:rsidRPr="0088156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</w:p>
    <w:p w:rsidR="005674BF" w:rsidRDefault="005674BF" w:rsidP="005674BF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A405B5" w:rsidRPr="0088156E">
        <w:rPr>
          <w:rFonts w:ascii="Times New Roman" w:hAnsi="Times New Roman" w:cs="Times New Roman"/>
          <w:i/>
          <w:iCs/>
          <w:sz w:val="24"/>
          <w:szCs w:val="24"/>
        </w:rPr>
        <w:t xml:space="preserve"> под руководством учителя ориентироваться на возможное разнообразие способов решения учебной задачи;</w:t>
      </w:r>
      <w:r w:rsidR="00A405B5" w:rsidRPr="0088156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</w:p>
    <w:p w:rsidR="005674BF" w:rsidRDefault="005674BF" w:rsidP="005674BF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A405B5" w:rsidRPr="0088156E">
        <w:rPr>
          <w:rFonts w:ascii="Times New Roman" w:hAnsi="Times New Roman" w:cs="Times New Roman"/>
          <w:i/>
          <w:iCs/>
          <w:sz w:val="24"/>
          <w:szCs w:val="24"/>
        </w:rPr>
        <w:t xml:space="preserve"> под руководством учителя и в сотрудничестве с одноклассниками обобщать: выделять класс объектов как по заданному признаку, так и самостоятельно;</w:t>
      </w:r>
      <w:r w:rsidR="00A405B5" w:rsidRPr="0088156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</w:p>
    <w:p w:rsidR="00A405B5" w:rsidRPr="0088156E" w:rsidRDefault="00A405B5" w:rsidP="005674BF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88156E"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r w:rsidRPr="0088156E">
        <w:rPr>
          <w:rFonts w:ascii="Times New Roman" w:hAnsi="Times New Roman" w:cs="Times New Roman"/>
          <w:i/>
          <w:sz w:val="24"/>
          <w:szCs w:val="24"/>
        </w:rPr>
        <w:t xml:space="preserve"> строить логические цепи рассуждений.</w:t>
      </w:r>
      <w:r w:rsidRPr="0088156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A405B5" w:rsidRPr="0088156E" w:rsidRDefault="00A405B5" w:rsidP="000F03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56E">
        <w:rPr>
          <w:rFonts w:ascii="Times New Roman" w:hAnsi="Times New Roman" w:cs="Times New Roman"/>
          <w:b/>
          <w:bCs/>
          <w:sz w:val="24"/>
          <w:szCs w:val="24"/>
        </w:rPr>
        <w:t>Коммуникативные</w:t>
      </w:r>
      <w:r w:rsidRPr="0088156E">
        <w:rPr>
          <w:rFonts w:ascii="Times New Roman" w:hAnsi="Times New Roman" w:cs="Times New Roman"/>
          <w:sz w:val="24"/>
          <w:szCs w:val="24"/>
        </w:rPr>
        <w:t xml:space="preserve"> универсальные учебные действия</w:t>
      </w:r>
      <w:r w:rsidR="00CA3F90">
        <w:rPr>
          <w:rFonts w:ascii="Times New Roman" w:hAnsi="Times New Roman" w:cs="Times New Roman"/>
          <w:sz w:val="24"/>
          <w:szCs w:val="24"/>
        </w:rPr>
        <w:t>.</w:t>
      </w:r>
    </w:p>
    <w:p w:rsidR="005674BF" w:rsidRDefault="00A405B5" w:rsidP="000F0340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Обучающийся научится: </w:t>
      </w:r>
    </w:p>
    <w:p w:rsidR="005674BF" w:rsidRDefault="005674BF" w:rsidP="000F0340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A405B5" w:rsidRPr="0088156E">
        <w:rPr>
          <w:rFonts w:ascii="Times New Roman" w:hAnsi="Times New Roman" w:cs="Times New Roman"/>
          <w:sz w:val="24"/>
          <w:szCs w:val="24"/>
        </w:rPr>
        <w:t xml:space="preserve"> договариваться с партнерами, в т. ч. в ситуации столкновения интересов;</w:t>
      </w:r>
      <w:r w:rsidR="00A405B5" w:rsidRPr="0088156E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A405B5" w:rsidRPr="0088156E" w:rsidRDefault="005674BF" w:rsidP="000F0340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A405B5" w:rsidRPr="0088156E">
        <w:rPr>
          <w:rFonts w:ascii="Times New Roman" w:hAnsi="Times New Roman" w:cs="Times New Roman"/>
          <w:sz w:val="24"/>
          <w:szCs w:val="24"/>
        </w:rPr>
        <w:t xml:space="preserve"> строить понятные для партнера высказывания;</w:t>
      </w:r>
    </w:p>
    <w:p w:rsidR="005674BF" w:rsidRDefault="005674BF" w:rsidP="000F0340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A405B5" w:rsidRPr="0088156E">
        <w:rPr>
          <w:rFonts w:ascii="Times New Roman" w:hAnsi="Times New Roman" w:cs="Times New Roman"/>
          <w:sz w:val="24"/>
          <w:szCs w:val="24"/>
        </w:rPr>
        <w:t xml:space="preserve"> контролировать действия партнеров в совместной деятельности; </w:t>
      </w:r>
    </w:p>
    <w:p w:rsidR="005674BF" w:rsidRDefault="005674BF" w:rsidP="000F0340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A405B5" w:rsidRPr="0088156E">
        <w:rPr>
          <w:rFonts w:ascii="Times New Roman" w:hAnsi="Times New Roman" w:cs="Times New Roman"/>
          <w:sz w:val="24"/>
          <w:szCs w:val="24"/>
        </w:rPr>
        <w:t xml:space="preserve"> воспринимать другое мнение и позицию; </w:t>
      </w:r>
    </w:p>
    <w:p w:rsidR="005674BF" w:rsidRDefault="005674BF" w:rsidP="000F0340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A405B5" w:rsidRPr="0088156E">
        <w:rPr>
          <w:rFonts w:ascii="Times New Roman" w:hAnsi="Times New Roman" w:cs="Times New Roman"/>
          <w:sz w:val="24"/>
          <w:szCs w:val="24"/>
        </w:rPr>
        <w:t xml:space="preserve"> формулировать собственное мнение и позицию; </w:t>
      </w:r>
    </w:p>
    <w:p w:rsidR="005674BF" w:rsidRDefault="005674BF" w:rsidP="000F0340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A405B5" w:rsidRPr="0088156E">
        <w:rPr>
          <w:rFonts w:ascii="Times New Roman" w:hAnsi="Times New Roman" w:cs="Times New Roman"/>
          <w:sz w:val="24"/>
          <w:szCs w:val="24"/>
        </w:rPr>
        <w:t xml:space="preserve"> задавать вопросы, адекватные данной ситуации, позволяющие оценить ее в процессе общения; </w:t>
      </w:r>
    </w:p>
    <w:p w:rsidR="00A405B5" w:rsidRPr="0088156E" w:rsidRDefault="005674BF" w:rsidP="000F0340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A405B5" w:rsidRPr="0088156E">
        <w:rPr>
          <w:rFonts w:ascii="Times New Roman" w:hAnsi="Times New Roman" w:cs="Times New Roman"/>
          <w:sz w:val="24"/>
          <w:szCs w:val="24"/>
        </w:rPr>
        <w:t>проявлять инициативу в коллективных работах.</w:t>
      </w:r>
    </w:p>
    <w:p w:rsidR="005674BF" w:rsidRDefault="00A405B5" w:rsidP="000F0340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674BF">
        <w:rPr>
          <w:rFonts w:ascii="Times New Roman" w:hAnsi="Times New Roman" w:cs="Times New Roman"/>
          <w:b/>
          <w:i/>
          <w:iCs/>
          <w:sz w:val="24"/>
          <w:szCs w:val="24"/>
        </w:rPr>
        <w:t>Обучающийся получит возможность научиться:</w:t>
      </w:r>
    </w:p>
    <w:p w:rsidR="005674BF" w:rsidRDefault="00A405B5" w:rsidP="005674BF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674B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5674BF"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Pr="005674BF">
        <w:rPr>
          <w:rFonts w:ascii="Times New Roman" w:hAnsi="Times New Roman" w:cs="Times New Roman"/>
          <w:i/>
          <w:iCs/>
          <w:sz w:val="24"/>
          <w:szCs w:val="24"/>
        </w:rPr>
        <w:t xml:space="preserve"> следить за действиями других участников совместной деятельности;</w:t>
      </w:r>
    </w:p>
    <w:p w:rsidR="005674BF" w:rsidRDefault="005674BF" w:rsidP="005674BF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A405B5" w:rsidRPr="005674BF">
        <w:rPr>
          <w:rFonts w:ascii="Times New Roman" w:hAnsi="Times New Roman" w:cs="Times New Roman"/>
          <w:i/>
          <w:iCs/>
          <w:sz w:val="24"/>
          <w:szCs w:val="24"/>
        </w:rPr>
        <w:t>принимать другое мнение и позицию;</w:t>
      </w:r>
      <w:r w:rsidR="00A405B5" w:rsidRPr="005674B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</w:p>
    <w:p w:rsidR="005674BF" w:rsidRDefault="005674BF" w:rsidP="005674BF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A405B5" w:rsidRPr="005674BF">
        <w:rPr>
          <w:rFonts w:ascii="Times New Roman" w:hAnsi="Times New Roman" w:cs="Times New Roman"/>
          <w:i/>
          <w:iCs/>
          <w:sz w:val="24"/>
          <w:szCs w:val="24"/>
        </w:rPr>
        <w:t xml:space="preserve"> строить понятные для партнера высказывания. </w:t>
      </w:r>
    </w:p>
    <w:p w:rsidR="00A405B5" w:rsidRPr="005674BF" w:rsidRDefault="00A405B5" w:rsidP="005674BF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674BF">
        <w:rPr>
          <w:rFonts w:ascii="Times New Roman" w:hAnsi="Times New Roman" w:cs="Times New Roman"/>
          <w:i/>
          <w:color w:val="000000"/>
          <w:sz w:val="24"/>
          <w:szCs w:val="24"/>
        </w:rPr>
        <w:t>- учитывать разные мнения и стремиться к координации различных позиций в сотрудничестве</w:t>
      </w:r>
    </w:p>
    <w:p w:rsidR="0066338B" w:rsidRDefault="0066338B" w:rsidP="000F0340">
      <w:pPr>
        <w:pStyle w:val="2"/>
        <w:spacing w:before="0" w:after="0"/>
        <w:jc w:val="both"/>
        <w:rPr>
          <w:rFonts w:ascii="Times New Roman" w:hAnsi="Times New Roman" w:cs="Times New Roman"/>
          <w:i w:val="0"/>
          <w:sz w:val="24"/>
          <w:szCs w:val="24"/>
          <w:lang w:eastAsia="en-US"/>
        </w:rPr>
      </w:pPr>
    </w:p>
    <w:p w:rsidR="00A405B5" w:rsidRPr="0088156E" w:rsidRDefault="00A405B5" w:rsidP="000F0340">
      <w:pPr>
        <w:pStyle w:val="2"/>
        <w:spacing w:before="0" w:after="0"/>
        <w:jc w:val="both"/>
        <w:rPr>
          <w:rFonts w:ascii="Times New Roman" w:hAnsi="Times New Roman" w:cs="Times New Roman"/>
          <w:i w:val="0"/>
          <w:sz w:val="24"/>
          <w:szCs w:val="24"/>
          <w:lang w:eastAsia="en-US"/>
        </w:rPr>
      </w:pPr>
      <w:r w:rsidRPr="0088156E">
        <w:rPr>
          <w:rFonts w:ascii="Times New Roman" w:hAnsi="Times New Roman" w:cs="Times New Roman"/>
          <w:i w:val="0"/>
          <w:sz w:val="24"/>
          <w:szCs w:val="24"/>
          <w:lang w:eastAsia="en-US"/>
        </w:rPr>
        <w:t>Предметные результаты</w:t>
      </w:r>
    </w:p>
    <w:p w:rsidR="005674BF" w:rsidRDefault="00A405B5" w:rsidP="00483BE0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8156E">
        <w:rPr>
          <w:rFonts w:ascii="Times New Roman" w:hAnsi="Times New Roman" w:cs="Times New Roman"/>
          <w:sz w:val="24"/>
          <w:szCs w:val="24"/>
        </w:rPr>
        <w:t xml:space="preserve">- </w:t>
      </w:r>
      <w:r w:rsidRPr="0088156E">
        <w:rPr>
          <w:rFonts w:ascii="Times New Roman" w:hAnsi="Times New Roman" w:cs="Times New Roman"/>
          <w:color w:val="191919"/>
          <w:sz w:val="24"/>
          <w:szCs w:val="24"/>
        </w:rPr>
        <w:t xml:space="preserve">сравнивать произношение гласных и согласных звуков; </w:t>
      </w:r>
    </w:p>
    <w:p w:rsidR="005674BF" w:rsidRDefault="005674BF" w:rsidP="00483BE0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A405B5" w:rsidRPr="0088156E">
        <w:rPr>
          <w:rFonts w:ascii="Times New Roman" w:hAnsi="Times New Roman" w:cs="Times New Roman"/>
          <w:color w:val="191919"/>
          <w:sz w:val="24"/>
          <w:szCs w:val="24"/>
        </w:rPr>
        <w:t xml:space="preserve"> наблюдать за функцией и ударением в слове; </w:t>
      </w:r>
    </w:p>
    <w:p w:rsidR="005674BF" w:rsidRDefault="005674BF" w:rsidP="00483BE0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A405B5" w:rsidRPr="0088156E">
        <w:rPr>
          <w:rFonts w:ascii="Times New Roman" w:hAnsi="Times New Roman" w:cs="Times New Roman"/>
          <w:color w:val="191919"/>
          <w:sz w:val="24"/>
          <w:szCs w:val="24"/>
        </w:rPr>
        <w:t xml:space="preserve"> контролировать правильность постановки ударения в словах</w:t>
      </w:r>
      <w:r>
        <w:rPr>
          <w:rFonts w:ascii="Times New Roman" w:hAnsi="Times New Roman" w:cs="Times New Roman"/>
          <w:color w:val="191919"/>
          <w:sz w:val="24"/>
          <w:szCs w:val="24"/>
        </w:rPr>
        <w:t>;</w:t>
      </w:r>
    </w:p>
    <w:p w:rsidR="005674BF" w:rsidRDefault="00A405B5" w:rsidP="00483BE0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8156E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88156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8156E">
        <w:rPr>
          <w:rFonts w:ascii="Times New Roman" w:hAnsi="Times New Roman" w:cs="Times New Roman"/>
          <w:color w:val="191919"/>
          <w:sz w:val="24"/>
          <w:szCs w:val="24"/>
        </w:rPr>
        <w:t xml:space="preserve">наблюдать слова, сходные по значению, уточнять значение слова по толковому словарю; </w:t>
      </w:r>
    </w:p>
    <w:p w:rsidR="005674BF" w:rsidRDefault="005674BF" w:rsidP="00483BE0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A405B5" w:rsidRPr="0088156E">
        <w:rPr>
          <w:rFonts w:ascii="Times New Roman" w:hAnsi="Times New Roman" w:cs="Times New Roman"/>
          <w:color w:val="191919"/>
          <w:sz w:val="24"/>
          <w:szCs w:val="24"/>
        </w:rPr>
        <w:t xml:space="preserve"> выбирать адекватные языковые средства для успешного решения коммуникативной задачи; </w:t>
      </w:r>
    </w:p>
    <w:p w:rsidR="005674BF" w:rsidRDefault="005674BF" w:rsidP="00483BE0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A405B5" w:rsidRPr="0088156E">
        <w:rPr>
          <w:rFonts w:ascii="Times New Roman" w:hAnsi="Times New Roman" w:cs="Times New Roman"/>
          <w:color w:val="191919"/>
          <w:sz w:val="24"/>
          <w:szCs w:val="24"/>
        </w:rPr>
        <w:t xml:space="preserve"> различать употребление в тексте слов в прямом и переносном значении</w:t>
      </w:r>
      <w:r>
        <w:rPr>
          <w:rFonts w:ascii="Times New Roman" w:hAnsi="Times New Roman" w:cs="Times New Roman"/>
          <w:color w:val="191919"/>
          <w:sz w:val="24"/>
          <w:szCs w:val="24"/>
        </w:rPr>
        <w:t>;</w:t>
      </w:r>
    </w:p>
    <w:p w:rsidR="005674BF" w:rsidRDefault="005674BF" w:rsidP="00483BE0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5674BF">
        <w:rPr>
          <w:rFonts w:ascii="Times New Roman" w:hAnsi="Times New Roman" w:cs="Times New Roman"/>
          <w:iCs/>
          <w:sz w:val="24"/>
          <w:szCs w:val="24"/>
        </w:rPr>
        <w:t>- п</w:t>
      </w:r>
      <w:r w:rsidR="00A405B5" w:rsidRPr="0088156E">
        <w:rPr>
          <w:rFonts w:ascii="Times New Roman" w:hAnsi="Times New Roman" w:cs="Times New Roman"/>
          <w:color w:val="191919"/>
          <w:sz w:val="24"/>
          <w:szCs w:val="24"/>
        </w:rPr>
        <w:t xml:space="preserve">одбирать синонимы для устранения повторов в тексте; </w:t>
      </w:r>
    </w:p>
    <w:p w:rsidR="005674BF" w:rsidRDefault="005674BF" w:rsidP="00483BE0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A405B5" w:rsidRPr="0088156E">
        <w:rPr>
          <w:rFonts w:ascii="Times New Roman" w:hAnsi="Times New Roman" w:cs="Times New Roman"/>
          <w:color w:val="191919"/>
          <w:sz w:val="24"/>
          <w:szCs w:val="24"/>
        </w:rPr>
        <w:t xml:space="preserve">подбирать антонимы для точной характеристики предметов при их сравнении; </w:t>
      </w:r>
      <w:r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</w:p>
    <w:p w:rsidR="005674BF" w:rsidRDefault="005674BF" w:rsidP="00483BE0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A405B5" w:rsidRPr="0088156E">
        <w:rPr>
          <w:rFonts w:ascii="Times New Roman" w:hAnsi="Times New Roman" w:cs="Times New Roman"/>
          <w:color w:val="191919"/>
          <w:sz w:val="24"/>
          <w:szCs w:val="24"/>
        </w:rPr>
        <w:t xml:space="preserve"> оценивать уместность использования слов в тексте;</w:t>
      </w:r>
    </w:p>
    <w:p w:rsidR="00483BE0" w:rsidRDefault="005674BF" w:rsidP="00483BE0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A405B5" w:rsidRPr="0088156E">
        <w:rPr>
          <w:rFonts w:ascii="Times New Roman" w:hAnsi="Times New Roman" w:cs="Times New Roman"/>
          <w:color w:val="191919"/>
          <w:sz w:val="24"/>
          <w:szCs w:val="24"/>
        </w:rPr>
        <w:t>анализировать пары слов, связанные словообразовательными связями</w:t>
      </w:r>
      <w:r w:rsidR="00483BE0">
        <w:rPr>
          <w:rFonts w:ascii="Times New Roman" w:hAnsi="Times New Roman" w:cs="Times New Roman"/>
          <w:color w:val="191919"/>
          <w:sz w:val="24"/>
          <w:szCs w:val="24"/>
        </w:rPr>
        <w:t>;</w:t>
      </w:r>
    </w:p>
    <w:p w:rsidR="00483BE0" w:rsidRDefault="00483BE0" w:rsidP="00483BE0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у</w:t>
      </w:r>
      <w:r w:rsidR="00A405B5" w:rsidRPr="0088156E">
        <w:rPr>
          <w:rFonts w:ascii="Times New Roman" w:hAnsi="Times New Roman" w:cs="Times New Roman"/>
          <w:color w:val="191919"/>
          <w:sz w:val="24"/>
          <w:szCs w:val="24"/>
        </w:rPr>
        <w:t xml:space="preserve">станавливать словообразовательные связи данных слов; </w:t>
      </w:r>
    </w:p>
    <w:p w:rsidR="00483BE0" w:rsidRDefault="00483BE0" w:rsidP="00483BE0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A405B5" w:rsidRPr="0088156E">
        <w:rPr>
          <w:rFonts w:ascii="Times New Roman" w:hAnsi="Times New Roman" w:cs="Times New Roman"/>
          <w:color w:val="191919"/>
          <w:sz w:val="24"/>
          <w:szCs w:val="24"/>
        </w:rPr>
        <w:t xml:space="preserve"> анализировать значение и строение слова и на основании анализа  делать вывод о том, являются ли слова родственными</w:t>
      </w:r>
      <w:r>
        <w:rPr>
          <w:rFonts w:ascii="Times New Roman" w:hAnsi="Times New Roman" w:cs="Times New Roman"/>
          <w:color w:val="191919"/>
          <w:sz w:val="24"/>
          <w:szCs w:val="24"/>
        </w:rPr>
        <w:t>;</w:t>
      </w:r>
      <w:r w:rsidR="00A405B5" w:rsidRPr="0088156E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</w:p>
    <w:p w:rsidR="00483BE0" w:rsidRDefault="00483BE0" w:rsidP="00483BE0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A405B5" w:rsidRPr="0088156E">
        <w:rPr>
          <w:rFonts w:ascii="Times New Roman" w:hAnsi="Times New Roman" w:cs="Times New Roman"/>
          <w:color w:val="191919"/>
          <w:sz w:val="24"/>
          <w:szCs w:val="24"/>
        </w:rPr>
        <w:t xml:space="preserve">наблюдать слова, сходные по звучанию, анализировать результаты их использования в юмористических текстах; </w:t>
      </w:r>
    </w:p>
    <w:p w:rsidR="00483BE0" w:rsidRDefault="00483BE0" w:rsidP="00483BE0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A405B5" w:rsidRPr="0088156E">
        <w:rPr>
          <w:rFonts w:ascii="Times New Roman" w:hAnsi="Times New Roman" w:cs="Times New Roman"/>
          <w:color w:val="191919"/>
          <w:sz w:val="24"/>
          <w:szCs w:val="24"/>
        </w:rPr>
        <w:t xml:space="preserve">соблюдать нормы русского литературного языка в собственной речи и оценивать соблюдение этих норм в речи собеседника; </w:t>
      </w:r>
    </w:p>
    <w:p w:rsidR="00A405B5" w:rsidRPr="0088156E" w:rsidRDefault="00483BE0" w:rsidP="00483BE0">
      <w:pPr>
        <w:tabs>
          <w:tab w:val="left" w:pos="284"/>
        </w:tabs>
        <w:spacing w:after="0" w:line="240" w:lineRule="auto"/>
        <w:ind w:left="709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56E">
        <w:rPr>
          <w:rFonts w:ascii="Times New Roman" w:hAnsi="Times New Roman" w:cs="Times New Roman"/>
          <w:b/>
          <w:iCs/>
          <w:sz w:val="24"/>
          <w:szCs w:val="24"/>
        </w:rPr>
        <w:t>-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A405B5" w:rsidRPr="0088156E">
        <w:rPr>
          <w:rFonts w:ascii="Times New Roman" w:hAnsi="Times New Roman" w:cs="Times New Roman"/>
          <w:color w:val="191919"/>
          <w:sz w:val="24"/>
          <w:szCs w:val="24"/>
        </w:rPr>
        <w:t>самостоятельно находить при сомнении в правильности словоупотребления необходимую информацию в словарях.</w:t>
      </w:r>
    </w:p>
    <w:p w:rsidR="00AD71B9" w:rsidRDefault="00AD71B9" w:rsidP="00AD71B9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AD71B9" w:rsidRDefault="00AD71B9" w:rsidP="00AD71B9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AD71B9" w:rsidRDefault="00AD71B9" w:rsidP="0088156E">
      <w:pPr>
        <w:pStyle w:val="a3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355F5" w:rsidRPr="000F0340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0F0340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Содержание курса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 класс</w:t>
      </w:r>
    </w:p>
    <w:p w:rsidR="00E355F5" w:rsidRPr="00363A4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Из истории языка</w:t>
      </w:r>
      <w:r w:rsidR="00363A4E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63A4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(2 ч)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Устаревшие слова.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Почему слова устаревают.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Значения устаревших слов.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Использование устаревших слов в современном языке.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Старые и новые значения.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Сравнение толкований слов в словаре В.И. Даля и современном толковом словаре.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Как появляются новые слова.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Универсальные учебные действия: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наблюдать использование устаревших и новых слов в тексте;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уточнять значение слова по толковому словарю;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сравнивать толкование слова в различных словарях;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формулировать собственное мнение, аргументировать его,  договариваться и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приходить к общему решению при совместном обсуждении проблемы;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осуществлять поиск необходимой информации для выполнения учебного задания с использованием учебной литературы;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самостоятельно или при помощи учителя планировать действия по выполнению учебного проекта;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оценивать правильность выполнения действий, осуществлять итоговый контроль по результату выполнения задания.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Практическая и игровая деятельность</w:t>
      </w: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экскурсия в краеведческий музей (знакомство с предметами старинного быта, национальной одеждой);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проект «Сокровища бабушкиного сундука» (рассказ о старинных вещах, которые хранятся в семье);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игра «В музее слов»;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проекты: «Собираем старинные пословицы и поговорки», «Узнай историю слова».</w:t>
      </w:r>
    </w:p>
    <w:p w:rsidR="00E355F5" w:rsidRPr="00363A4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Загадки простого предложения</w:t>
      </w:r>
      <w:r w:rsidR="00363A4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(9 ч)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Порядок слов в предложении: зависимость смысла предложения от порядка слов. Устранение ошибок, двусмысленностей, которые возникают из-за нарушения порядка слов.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Интонация предложения. Логическое ударение.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Зачем нужны второстепенные члены предложения.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Художественные определения (эпитеты). Знакомство со словарём эпитетов.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Описание предметов в художественных текстах.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Внешность и характер в портретах мастеров слова.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Распространение простого предложения с помощью обстоятельств. Когда необходимы обстоятельства. Использование обстоятельств в объявлениях, приглашениях, афишах.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Распространение простого предложения с помощью дополнений. Использование дополнений в речи (лексическая сочетаемость и норма).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Однородные члены предложения. Распространение предложения с помощью однородных членов. Какие члены предложения бывают  однородными?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Исправление недочётов, ошибок в употреблении однородных членов предложения.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Всегда ли можно продолжить ряд однородных членов?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Знаки препинания при однородных членах.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Универсальные учебные действия: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наблюдать и анализировать порядок слов в простом предложении, на основании наблюдения строить рассуждение о том, как взаимосвязаны порядок слов в предложении и его смысл;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устранять допущенные ошибки в порядке слов в предложении;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наблюдать за интонационным оформлением восклицательных и вопросительных предложений. Различать интонацию восклицательного и невосклицательного, вопросительного и невопросительного предложения;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исследовать взаимосвязь логического ударения и смысла предложения;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осуществлять учебное сотрудничество;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контролировать действия партнёра и оказывать в сотрудничестве необходимую взаимопомощь;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анализировать и оценивать содержание, языковые особенности и структуру текста-описания;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составлять письменное высказывание по предложенному образцу;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оценивать правильность выполнения задания и вносить необходимые коррективы по ходу и в конце выполнения задания;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оценивать положительные качества личности одноклассников;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создавать небольшие письменные тексты по предложенной теме, представлять одну и ту же информацию вербально и схематично (проект «Безопасный маршрут»);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сопоставлять тексты приглашений, анализировать их структуру, выявлять неточности и исправлять их;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работать с информацией, представленной в виде модели;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соотносить схемы предложений с их моделями;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анализировать смысл предложения и выявлять на основе анализа место постановки запятой.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Практическая и игровая деятельность: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лингвистические эксперименты: «Сколько ответов можно дать на предложенный вопрос?», «Как можно перестроить предложение, чтобы выразить все возможные для него смысловые оттенки»; инсценировка диалогов с соблюдением правильной интонации и логического ударения;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творческая работа над сочинением-описанием «Любимая ёлочная игрушка», «Мамин портрет»;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игры: «Самый внимательный» (описание внешности одноклассника), «Отгадай предмет по описанию», «Чепуха»;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проект «Безопасный маршрут»;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творческая работа «Приглашение на праздник»;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конкурс «Самый длинный однородный ряд»;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конструирование предложений с однородными членами по моделям; </w:t>
      </w:r>
    </w:p>
    <w:p w:rsidR="00E355F5" w:rsidRPr="0088156E" w:rsidRDefault="00E44E41" w:rsidP="00E44E41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игры: «Поставь на место запятую», «Составь предложение по схеме», «Повтори и продолжи». </w:t>
      </w:r>
    </w:p>
    <w:p w:rsidR="00E355F5" w:rsidRPr="00363A4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Лабиринты грамматики</w:t>
      </w:r>
      <w:r w:rsidR="00363A4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(2 ч)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Слово в грамматике.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Как «работают» слова или для чего нужна грамматика. </w:t>
      </w:r>
    </w:p>
    <w:p w:rsidR="00E355F5" w:rsidRPr="00BF7801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F7801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 существительных по существу</w:t>
      </w:r>
      <w:r w:rsidR="00BF780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F7801" w:rsidRPr="00BF780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(12 ч)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Почему изучение грамматики начинается с имени существительного.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От чего зависит род имени существительного.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Употребление в речи существительных общего рода.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Способы выражения значения числа у имён существительных в русском языке. Нормы употребления существительных во множественном числе.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Как определить число несклоняемых существительных.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Всегда ли существительные имели только два числа?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чего существительные изменяются по падежам?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История названий падежей. Падежные значения, знакомство с  грамматической нормой («килограмм помидоров», «пара носков», «стакан сахара»).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Имена собственные. История возникновения некоторых фамилий. Значение имён.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Универсальные учебные действия</w:t>
      </w: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E355F5" w:rsidRPr="0088156E" w:rsidRDefault="00CC10F7" w:rsidP="00CC10F7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формулировать собственное мнение, аргументировать его, договариваться и приходить к общему решению при совместном обсуждении проблемы;</w:t>
      </w:r>
    </w:p>
    <w:p w:rsidR="00E355F5" w:rsidRPr="0088156E" w:rsidRDefault="00CC10F7" w:rsidP="00CC10F7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наблюдать использование существительных общего рода, на основании наблюдений выводить закономерности их употребления; </w:t>
      </w:r>
    </w:p>
    <w:p w:rsidR="00E355F5" w:rsidRPr="0088156E" w:rsidRDefault="00CC10F7" w:rsidP="00CC10F7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на основе наблюдения форм имён существительных в текстах строить рассуждения о способах выражения числа у имён  существительных в русском языке;</w:t>
      </w:r>
    </w:p>
    <w:p w:rsidR="00E355F5" w:rsidRPr="0088156E" w:rsidRDefault="00CC10F7" w:rsidP="00CC10F7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соблюдать нормы русского литературного языка в образовании  падежных форм и форм множественного числа имён существительных и контролировать их соблюдение в речи собеседника;</w:t>
      </w:r>
    </w:p>
    <w:p w:rsidR="00E355F5" w:rsidRPr="0088156E" w:rsidRDefault="00CC10F7" w:rsidP="00CC10F7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воспринимать на слух и понимать информационный текст;</w:t>
      </w:r>
    </w:p>
    <w:p w:rsidR="00E355F5" w:rsidRPr="0088156E" w:rsidRDefault="00CC10F7" w:rsidP="00CC10F7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осуществлять поиск необходимой информации для выполнения учебного задания с использованием различных источников; </w:t>
      </w:r>
    </w:p>
    <w:p w:rsidR="00E355F5" w:rsidRPr="0088156E" w:rsidRDefault="00CC10F7" w:rsidP="00CC10F7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самостоятельно или при помощи учителя планировать действия по выполнению учебного проекта; </w:t>
      </w:r>
    </w:p>
    <w:p w:rsidR="00E355F5" w:rsidRPr="0088156E" w:rsidRDefault="00CC10F7" w:rsidP="00CC10F7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оценивать правильность выполнения действий, осуществлять итоговый контроль по результатам выполнения задания;</w:t>
      </w:r>
    </w:p>
    <w:p w:rsidR="00E355F5" w:rsidRPr="0088156E" w:rsidRDefault="00CC10F7" w:rsidP="00CC10F7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осуществлять учебное сотрудничество. Контролировать действия партнёра и оказывать в сотрудничестве необходимую взаимопомощь.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Практическая и игровая деятельность: </w:t>
      </w:r>
    </w:p>
    <w:p w:rsidR="00E355F5" w:rsidRPr="0088156E" w:rsidRDefault="00CC10F7" w:rsidP="00CC10F7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игры: «Наоборот», «Кто больше»; </w:t>
      </w:r>
    </w:p>
    <w:p w:rsidR="00E355F5" w:rsidRPr="0088156E" w:rsidRDefault="00CC10F7" w:rsidP="00CC10F7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проекты: «Что рассказали падежи о себе», «Моё имя», «Собственные имена в моей семье».</w:t>
      </w:r>
    </w:p>
    <w:p w:rsidR="00E355F5" w:rsidRPr="00363A4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lastRenderedPageBreak/>
        <w:t>Такие разные признаки предметов</w:t>
      </w:r>
      <w:r w:rsidR="00363A4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(9 ч)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Значение имён прилагательных.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Описание свойств и качеств предметов с помощью прилагательных.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Как в старину использовали прилагательные в обращениях.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Сравнение качеств, свойств предметов с помощью степеней сравнения.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Особенности использования в речи степеней сравнения качественных прилагательных.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Исправление речевых ошибок и недочётов в использовании степеней сравнения.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Значение относительных прилагательных.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Что называют притяжательные прилагательные.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Способы образования некоторых русских фамилий (Алёшин, Арбузов, Борисов, Кольцов, Правдин…).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Использование притяжательных прилагательных во фразеологизмах.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Универсальные учебные действия:</w:t>
      </w:r>
    </w:p>
    <w:p w:rsidR="00E355F5" w:rsidRPr="0088156E" w:rsidRDefault="00CC10F7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составлять устно небольшое монологическое высказывание с помощью заданных языковых средств;</w:t>
      </w:r>
    </w:p>
    <w:p w:rsidR="00E355F5" w:rsidRPr="0088156E" w:rsidRDefault="00CC10F7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анализировать особенности строения современных обращений и в историческом прошлом; </w:t>
      </w:r>
    </w:p>
    <w:p w:rsidR="00E355F5" w:rsidRPr="0088156E" w:rsidRDefault="00CC10F7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соблюдать нормы русского литературного языка в образовании </w:t>
      </w:r>
      <w:proofErr w:type="gramStart"/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proofErr w:type="gramEnd"/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использовании степеней сравнения имён прилагательных; </w:t>
      </w:r>
    </w:p>
    <w:p w:rsidR="00E355F5" w:rsidRPr="0088156E" w:rsidRDefault="00CC10F7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контролировать соблюдение этих норм в речи собеседника и  исправлять допущенные при речевом общении ошибки;</w:t>
      </w:r>
    </w:p>
    <w:p w:rsidR="00E355F5" w:rsidRPr="0088156E" w:rsidRDefault="00CC10F7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выдвигать гипотезы, находить аргументы для их доказательства;</w:t>
      </w:r>
    </w:p>
    <w:p w:rsidR="00E355F5" w:rsidRPr="0088156E" w:rsidRDefault="00CC10F7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осуществлять самостоятельный поиск необходимой информации в различных источниках; </w:t>
      </w:r>
    </w:p>
    <w:p w:rsidR="00E355F5" w:rsidRPr="0088156E" w:rsidRDefault="00CC10F7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составлять небольшое монологическое высказывание по  предложенной теме;</w:t>
      </w:r>
    </w:p>
    <w:p w:rsidR="00E355F5" w:rsidRPr="0088156E" w:rsidRDefault="00CC10F7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>самостоятельно планировать действия по выполнению учебного проекта;</w:t>
      </w:r>
    </w:p>
    <w:p w:rsidR="00E355F5" w:rsidRPr="0088156E" w:rsidRDefault="00CC10F7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оценивать правильность выполнения действий, осуществлять итоговый контроль по результатам выполнения задания; </w:t>
      </w:r>
    </w:p>
    <w:p w:rsidR="00E355F5" w:rsidRPr="0088156E" w:rsidRDefault="00CC10F7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осуществлять учебное сотрудничество и взаимодействие, уметь договариваться, распределять роли в игровой деятельности;</w:t>
      </w:r>
    </w:p>
    <w:p w:rsidR="00E355F5" w:rsidRPr="0088156E" w:rsidRDefault="00CC10F7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контролировать действия партнёра и оказывать в сотрудничестве необходимую взаимопомощь.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81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Практическая и игровая деятельность: </w:t>
      </w:r>
    </w:p>
    <w:p w:rsidR="00E355F5" w:rsidRPr="0088156E" w:rsidRDefault="00CC10F7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проект «Значения цветовых прилагательных»; </w:t>
      </w:r>
    </w:p>
    <w:p w:rsidR="00E355F5" w:rsidRPr="0088156E" w:rsidRDefault="00CC10F7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игры: «Сделай комплимент», «Строим дом»; </w:t>
      </w:r>
    </w:p>
    <w:p w:rsidR="00E355F5" w:rsidRPr="0088156E" w:rsidRDefault="00CC10F7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викторина «Самый-самый»; </w:t>
      </w:r>
    </w:p>
    <w:p w:rsidR="00E355F5" w:rsidRPr="0088156E" w:rsidRDefault="00CC10F7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="00E355F5" w:rsidRPr="008815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игра-соревнование «Подбери словечко». </w:t>
      </w:r>
    </w:p>
    <w:p w:rsidR="00E355F5" w:rsidRPr="0088156E" w:rsidRDefault="00E355F5" w:rsidP="00881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D1188" w:rsidRPr="0088156E" w:rsidRDefault="00AD71B9" w:rsidP="000662A4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  <w:sectPr w:rsidR="000D1188" w:rsidRPr="0088156E" w:rsidSect="006C690A">
          <w:pgSz w:w="11906" w:h="16838"/>
          <w:pgMar w:top="142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01CCA" w:rsidRPr="0088156E" w:rsidRDefault="00AD71B9" w:rsidP="000662A4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   </w:t>
      </w:r>
      <w:r w:rsidR="000662A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="00501CCA" w:rsidRPr="008815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Календарно-тематическое планирование</w:t>
      </w:r>
    </w:p>
    <w:p w:rsidR="00501CCA" w:rsidRPr="0088156E" w:rsidRDefault="00501CCA" w:rsidP="008815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5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 класс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709"/>
        <w:gridCol w:w="2835"/>
        <w:gridCol w:w="4253"/>
      </w:tblGrid>
      <w:tr w:rsidR="00501CCA" w:rsidRPr="0088156E" w:rsidTr="000662A4">
        <w:tc>
          <w:tcPr>
            <w:tcW w:w="1809" w:type="dxa"/>
            <w:gridSpan w:val="2"/>
          </w:tcPr>
          <w:p w:rsidR="00501CCA" w:rsidRPr="0088156E" w:rsidRDefault="00501CCA" w:rsidP="002F7B6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урока</w:t>
            </w:r>
          </w:p>
        </w:tc>
        <w:tc>
          <w:tcPr>
            <w:tcW w:w="709" w:type="dxa"/>
            <w:vMerge w:val="restart"/>
          </w:tcPr>
          <w:p w:rsidR="00501CCA" w:rsidRPr="0088156E" w:rsidRDefault="00501CCA" w:rsidP="002F7B6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35" w:type="dxa"/>
            <w:vMerge w:val="restart"/>
          </w:tcPr>
          <w:p w:rsidR="00501CCA" w:rsidRPr="0088156E" w:rsidRDefault="00501CCA" w:rsidP="002F7B6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4253" w:type="dxa"/>
            <w:vMerge w:val="restart"/>
          </w:tcPr>
          <w:p w:rsidR="00501CCA" w:rsidRPr="0088156E" w:rsidRDefault="00501CCA" w:rsidP="002F7B63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основных видов деятельности ученика</w:t>
            </w:r>
          </w:p>
          <w:p w:rsidR="00501CCA" w:rsidRPr="0088156E" w:rsidRDefault="00501CCA" w:rsidP="00066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(на уровне учебных действий) по теме</w:t>
            </w:r>
          </w:p>
        </w:tc>
      </w:tr>
      <w:tr w:rsidR="00501CCA" w:rsidRPr="0088156E" w:rsidTr="000662A4">
        <w:tc>
          <w:tcPr>
            <w:tcW w:w="817" w:type="dxa"/>
          </w:tcPr>
          <w:p w:rsidR="00501CCA" w:rsidRPr="002F7B63" w:rsidRDefault="00501CCA" w:rsidP="002F7B6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F7B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 плану</w:t>
            </w:r>
          </w:p>
        </w:tc>
        <w:tc>
          <w:tcPr>
            <w:tcW w:w="992" w:type="dxa"/>
          </w:tcPr>
          <w:p w:rsidR="002F7B63" w:rsidRDefault="002F7B63" w:rsidP="002F7B6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</w:t>
            </w:r>
            <w:r w:rsidR="00501CCA" w:rsidRPr="002F7B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оррек</w:t>
            </w:r>
            <w:proofErr w:type="spellEnd"/>
          </w:p>
          <w:p w:rsidR="00501CCA" w:rsidRPr="002F7B63" w:rsidRDefault="00501CCA" w:rsidP="002F7B6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2F7B6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тировка</w:t>
            </w:r>
            <w:proofErr w:type="spellEnd"/>
          </w:p>
        </w:tc>
        <w:tc>
          <w:tcPr>
            <w:tcW w:w="709" w:type="dxa"/>
            <w:vMerge/>
          </w:tcPr>
          <w:p w:rsidR="00501CCA" w:rsidRPr="0088156E" w:rsidRDefault="00501CCA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501CCA" w:rsidRPr="0088156E" w:rsidRDefault="00501CCA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vMerge/>
          </w:tcPr>
          <w:p w:rsidR="00501CCA" w:rsidRPr="0088156E" w:rsidRDefault="00501CCA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1CCA" w:rsidRPr="0088156E" w:rsidTr="000662A4">
        <w:tc>
          <w:tcPr>
            <w:tcW w:w="9606" w:type="dxa"/>
            <w:gridSpan w:val="5"/>
          </w:tcPr>
          <w:p w:rsidR="00501CCA" w:rsidRPr="0088156E" w:rsidRDefault="00501CCA" w:rsidP="00542892">
            <w:pPr>
              <w:tabs>
                <w:tab w:val="left" w:pos="41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B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1.</w:t>
            </w:r>
            <w:r w:rsidRPr="0088156E">
              <w:rPr>
                <w:rFonts w:ascii="Times New Roman" w:hAnsi="Times New Roman" w:cs="Times New Roman"/>
                <w:b/>
                <w:bCs/>
                <w:color w:val="191919"/>
              </w:rPr>
              <w:t xml:space="preserve"> Из истории языка </w:t>
            </w:r>
            <w:r w:rsidRPr="0088156E">
              <w:rPr>
                <w:rFonts w:ascii="Times New Roman" w:hAnsi="Times New Roman" w:cs="Times New Roman"/>
                <w:b/>
                <w:color w:val="191919"/>
              </w:rPr>
              <w:t>(2 ч</w:t>
            </w: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592ED4" w:rsidRPr="0088156E" w:rsidTr="000662A4">
        <w:tc>
          <w:tcPr>
            <w:tcW w:w="817" w:type="dxa"/>
          </w:tcPr>
          <w:p w:rsidR="00592ED4" w:rsidRPr="0088156E" w:rsidRDefault="00592ED4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92ED4" w:rsidRPr="0088156E" w:rsidRDefault="00592ED4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7B63" w:rsidRDefault="002F7B63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7B63" w:rsidRDefault="002F7B63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ED4" w:rsidRPr="0088156E" w:rsidRDefault="00592ED4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D755ED" w:rsidRDefault="00D755ED" w:rsidP="00D755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55ED" w:rsidRDefault="00D755ED" w:rsidP="00D755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Вводный инструктаж по т/б.</w:t>
            </w:r>
          </w:p>
          <w:p w:rsidR="002F7B63" w:rsidRDefault="002F7B63" w:rsidP="008815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7B63" w:rsidRDefault="00592ED4" w:rsidP="008815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Старые и новые слова в языке</w:t>
            </w:r>
            <w:r w:rsidR="002F7B6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F7B63" w:rsidRPr="0088156E" w:rsidRDefault="002F7B63" w:rsidP="008815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</w:tcPr>
          <w:p w:rsidR="00592ED4" w:rsidRPr="0088156E" w:rsidRDefault="002F7B63" w:rsidP="008815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92ED4" w:rsidRPr="002F7B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наблюдать</w:t>
            </w:r>
            <w:r w:rsidR="00592ED4"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использование устаревших и новых слов в тексте; </w:t>
            </w:r>
          </w:p>
          <w:p w:rsidR="00592ED4" w:rsidRPr="0088156E" w:rsidRDefault="002F7B63" w:rsidP="008815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92ED4" w:rsidRPr="002F7B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уточнять</w:t>
            </w:r>
            <w:r w:rsidR="00592ED4"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значение слова по толковому словарю; </w:t>
            </w:r>
          </w:p>
          <w:p w:rsidR="00592ED4" w:rsidRPr="0088156E" w:rsidRDefault="002F7B63" w:rsidP="008815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92ED4" w:rsidRPr="002F7B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сравнивать</w:t>
            </w:r>
            <w:r w:rsidR="00592ED4"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толкование слова в различных словарях;</w:t>
            </w:r>
          </w:p>
          <w:p w:rsidR="00592ED4" w:rsidRPr="0088156E" w:rsidRDefault="002F7B63" w:rsidP="008815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92ED4" w:rsidRPr="002F7B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формулировать</w:t>
            </w:r>
            <w:r w:rsidR="00592ED4"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собственное мнение, аргументировать </w:t>
            </w:r>
            <w:proofErr w:type="gramStart"/>
            <w:r w:rsidR="00592ED4"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его,  </w:t>
            </w:r>
            <w:r w:rsidR="00592ED4" w:rsidRPr="002F7B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договариваться</w:t>
            </w:r>
            <w:proofErr w:type="gramEnd"/>
            <w:r w:rsidR="00592ED4" w:rsidRPr="002F7B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92ED4"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="00592ED4" w:rsidRPr="002F7B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приходить </w:t>
            </w:r>
            <w:r w:rsidR="00592ED4"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 общему решению при совместном обсуждении проблемы; </w:t>
            </w:r>
          </w:p>
          <w:p w:rsidR="00592ED4" w:rsidRPr="0088156E" w:rsidRDefault="002F7B63" w:rsidP="008815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92ED4" w:rsidRPr="002F7B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осуществлять</w:t>
            </w:r>
            <w:r w:rsidR="00592ED4"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поиск необходимой информации для выполнения учебного задания с использованием учебной литературы; </w:t>
            </w:r>
          </w:p>
          <w:p w:rsidR="00592ED4" w:rsidRPr="0088156E" w:rsidRDefault="002F7B63" w:rsidP="008815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92ED4"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самостоятельно или при помощи учителя </w:t>
            </w:r>
            <w:r w:rsidR="00592ED4" w:rsidRPr="002F7B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планировать действия</w:t>
            </w:r>
            <w:r w:rsidR="00592ED4"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выполнению учебного проекта; </w:t>
            </w:r>
          </w:p>
          <w:p w:rsidR="00592ED4" w:rsidRPr="0088156E" w:rsidRDefault="002F7B63" w:rsidP="002F7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92ED4" w:rsidRPr="002F7B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оценивать</w:t>
            </w:r>
            <w:r w:rsidR="00592ED4"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правильность выполнения действий, </w:t>
            </w:r>
            <w:r w:rsidR="00592ED4" w:rsidRPr="002F7B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осуществлять</w:t>
            </w:r>
            <w:r w:rsidR="00592ED4"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итоговый контроль по результату выполнения задания. </w:t>
            </w:r>
          </w:p>
        </w:tc>
      </w:tr>
      <w:tr w:rsidR="00592ED4" w:rsidRPr="0088156E" w:rsidTr="000662A4">
        <w:tc>
          <w:tcPr>
            <w:tcW w:w="817" w:type="dxa"/>
          </w:tcPr>
          <w:p w:rsidR="00592ED4" w:rsidRPr="0088156E" w:rsidRDefault="00592ED4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92ED4" w:rsidRPr="0088156E" w:rsidRDefault="00592ED4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7B63" w:rsidRDefault="002F7B63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7B63" w:rsidRDefault="002F7B63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7B63" w:rsidRDefault="002F7B63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ED4" w:rsidRPr="0088156E" w:rsidRDefault="00592ED4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</w:tcPr>
          <w:p w:rsidR="002F7B63" w:rsidRDefault="002F7B63" w:rsidP="008815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7B63" w:rsidRDefault="002F7B63" w:rsidP="008815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7B63" w:rsidRDefault="002F7B63" w:rsidP="008815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2ED4" w:rsidRPr="0088156E" w:rsidRDefault="00592ED4" w:rsidP="008815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</w:rPr>
              <w:t>Сокровища бабушкиного сундука</w:t>
            </w:r>
            <w:r w:rsidR="002F7B6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vMerge/>
          </w:tcPr>
          <w:p w:rsidR="00592ED4" w:rsidRPr="0088156E" w:rsidRDefault="00592ED4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2ED4" w:rsidRPr="0088156E" w:rsidTr="000662A4">
        <w:tc>
          <w:tcPr>
            <w:tcW w:w="9606" w:type="dxa"/>
            <w:gridSpan w:val="5"/>
          </w:tcPr>
          <w:p w:rsidR="00592ED4" w:rsidRPr="0088156E" w:rsidRDefault="00592ED4" w:rsidP="002F7B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 2. Загадки простого предложения</w:t>
            </w:r>
            <w:r w:rsidR="004D704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(9 ч)</w:t>
            </w:r>
          </w:p>
        </w:tc>
      </w:tr>
      <w:tr w:rsidR="002F7B63" w:rsidRPr="0088156E" w:rsidTr="000662A4">
        <w:tc>
          <w:tcPr>
            <w:tcW w:w="817" w:type="dxa"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7B63" w:rsidRDefault="002F7B63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7B63" w:rsidRPr="0088156E" w:rsidRDefault="002F7B63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</w:tcPr>
          <w:p w:rsidR="002F7B63" w:rsidRDefault="002F7B63" w:rsidP="00A276A1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7B63" w:rsidRPr="004D704F" w:rsidRDefault="002F7B63" w:rsidP="00A276A1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04F">
              <w:rPr>
                <w:rFonts w:ascii="Times New Roman" w:hAnsi="Times New Roman"/>
                <w:sz w:val="24"/>
                <w:szCs w:val="24"/>
              </w:rPr>
              <w:t>Загадки простого предложения.</w:t>
            </w:r>
          </w:p>
        </w:tc>
        <w:tc>
          <w:tcPr>
            <w:tcW w:w="4253" w:type="dxa"/>
            <w:vMerge w:val="restart"/>
          </w:tcPr>
          <w:p w:rsidR="002F7B63" w:rsidRPr="0088156E" w:rsidRDefault="002F7B63" w:rsidP="008815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F7B6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наблюдать</w:t>
            </w:r>
            <w:r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F9041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анализировать</w:t>
            </w:r>
            <w:r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порядок слов в простом предложении, на основании наблюдения строить рассуждение о том, как взаимосвязаны порядок слов в предложении и его смысл; </w:t>
            </w:r>
          </w:p>
          <w:p w:rsidR="002F7B63" w:rsidRPr="0088156E" w:rsidRDefault="002F7B63" w:rsidP="008815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="00F9041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041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устранять</w:t>
            </w:r>
            <w:r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допущенные ошибки в порядке слов в предложении;</w:t>
            </w:r>
          </w:p>
          <w:p w:rsidR="00542892" w:rsidRDefault="002F7B63" w:rsidP="008815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9041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наблюдать</w:t>
            </w:r>
            <w:r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 интонационным оформлением восклицательных и вопросительных предложений</w:t>
            </w:r>
            <w:r w:rsidR="005428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F7B63" w:rsidRPr="0088156E" w:rsidRDefault="00542892" w:rsidP="008815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4289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="002F7B63" w:rsidRPr="0054289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азличать</w:t>
            </w:r>
            <w:r w:rsidR="002F7B63"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интонацию восклицательного и невосклицательного, вопросительного и невопросительного предложения;</w:t>
            </w:r>
          </w:p>
          <w:p w:rsidR="002F7B63" w:rsidRPr="0088156E" w:rsidRDefault="002F7B63" w:rsidP="008815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4289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исследовать</w:t>
            </w:r>
            <w:r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взаимосвязь логического ударения и смысла предложения;</w:t>
            </w:r>
          </w:p>
          <w:p w:rsidR="002F7B63" w:rsidRPr="0088156E" w:rsidRDefault="002F7B63" w:rsidP="008815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4289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осуществлять</w:t>
            </w:r>
            <w:r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учебное сотрудничество; </w:t>
            </w:r>
          </w:p>
          <w:p w:rsidR="002F7B63" w:rsidRPr="0088156E" w:rsidRDefault="002F7B63" w:rsidP="008815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4289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контролировать</w:t>
            </w:r>
            <w:r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действия партнёра и </w:t>
            </w:r>
            <w:r w:rsidRPr="0054289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оказывать</w:t>
            </w:r>
            <w:r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сотрудничестве </w:t>
            </w:r>
            <w:r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необходимую взаимопомощь; </w:t>
            </w:r>
          </w:p>
          <w:p w:rsidR="002F7B63" w:rsidRPr="0088156E" w:rsidRDefault="002F7B63" w:rsidP="008815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4289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анализировать </w:t>
            </w:r>
            <w:r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54289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оценивать</w:t>
            </w:r>
            <w:r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содержание, языковые особенности и структуру текста-описания; </w:t>
            </w:r>
          </w:p>
          <w:p w:rsidR="002F7B63" w:rsidRPr="0088156E" w:rsidRDefault="002F7B63" w:rsidP="008815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4289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составлять</w:t>
            </w:r>
            <w:r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письменное высказывание по предложенному образцу;</w:t>
            </w:r>
          </w:p>
          <w:p w:rsidR="002F7B63" w:rsidRPr="0088156E" w:rsidRDefault="002F7B63" w:rsidP="002F7B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4289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оценивать</w:t>
            </w:r>
            <w:r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правильность выполнения задания и </w:t>
            </w:r>
            <w:r w:rsidRPr="0054289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вносить</w:t>
            </w:r>
            <w:r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4289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необходимые коррективы</w:t>
            </w:r>
            <w:r w:rsidRPr="008815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ходу и в конце выполнения задания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F7B63" w:rsidRPr="0088156E" w:rsidTr="000662A4">
        <w:tc>
          <w:tcPr>
            <w:tcW w:w="817" w:type="dxa"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7B63" w:rsidRDefault="002F7B63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7B63" w:rsidRPr="0088156E" w:rsidRDefault="002F7B63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</w:tcPr>
          <w:p w:rsidR="002F7B63" w:rsidRPr="004D704F" w:rsidRDefault="002F7B63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«Велосипед разбил трамвай», или Непорядок в предложении.</w:t>
            </w:r>
          </w:p>
        </w:tc>
        <w:tc>
          <w:tcPr>
            <w:tcW w:w="4253" w:type="dxa"/>
            <w:vMerge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F7B63" w:rsidRPr="0088156E" w:rsidTr="000662A4">
        <w:tc>
          <w:tcPr>
            <w:tcW w:w="817" w:type="dxa"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7B63" w:rsidRDefault="002F7B63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7B63" w:rsidRPr="0088156E" w:rsidRDefault="002F7B63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</w:tcPr>
          <w:p w:rsidR="002F7B63" w:rsidRDefault="002F7B63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</w:p>
          <w:p w:rsidR="002F7B63" w:rsidRPr="004D704F" w:rsidRDefault="002F7B63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Важные мелочи.</w:t>
            </w:r>
          </w:p>
        </w:tc>
        <w:tc>
          <w:tcPr>
            <w:tcW w:w="4253" w:type="dxa"/>
            <w:vMerge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F7B63" w:rsidRPr="0088156E" w:rsidTr="000662A4">
        <w:tc>
          <w:tcPr>
            <w:tcW w:w="817" w:type="dxa"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7B63" w:rsidRDefault="002F7B63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7B63" w:rsidRPr="0088156E" w:rsidRDefault="002F7B63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2F7B63" w:rsidRDefault="002F7B63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</w:p>
          <w:p w:rsidR="002F7B63" w:rsidRPr="004D704F" w:rsidRDefault="002F7B63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Требуется определение.</w:t>
            </w:r>
          </w:p>
        </w:tc>
        <w:tc>
          <w:tcPr>
            <w:tcW w:w="4253" w:type="dxa"/>
            <w:vMerge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F7B63" w:rsidRPr="0088156E" w:rsidTr="000662A4">
        <w:tc>
          <w:tcPr>
            <w:tcW w:w="817" w:type="dxa"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7B63" w:rsidRDefault="002F7B63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7B63" w:rsidRPr="0088156E" w:rsidRDefault="002F7B63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2F7B63" w:rsidRDefault="002F7B63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</w:p>
          <w:p w:rsidR="002F7B63" w:rsidRPr="004D704F" w:rsidRDefault="002F7B63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Важные обстоятельства.</w:t>
            </w:r>
          </w:p>
        </w:tc>
        <w:tc>
          <w:tcPr>
            <w:tcW w:w="4253" w:type="dxa"/>
            <w:vMerge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F7B63" w:rsidRPr="0088156E" w:rsidTr="000662A4">
        <w:tc>
          <w:tcPr>
            <w:tcW w:w="817" w:type="dxa"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7B63" w:rsidRDefault="002F7B63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7B63" w:rsidRPr="0088156E" w:rsidRDefault="002F7B63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5" w:type="dxa"/>
          </w:tcPr>
          <w:p w:rsidR="002F7B63" w:rsidRDefault="002F7B63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</w:p>
          <w:p w:rsidR="002F7B63" w:rsidRPr="004D704F" w:rsidRDefault="002F7B63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Необходимо дополнить.</w:t>
            </w:r>
          </w:p>
        </w:tc>
        <w:tc>
          <w:tcPr>
            <w:tcW w:w="4253" w:type="dxa"/>
            <w:vMerge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F7B63" w:rsidRPr="0088156E" w:rsidTr="000662A4">
        <w:tc>
          <w:tcPr>
            <w:tcW w:w="817" w:type="dxa"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7B63" w:rsidRDefault="002F7B63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7B63" w:rsidRPr="0088156E" w:rsidRDefault="002F7B63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35" w:type="dxa"/>
          </w:tcPr>
          <w:p w:rsidR="002F7B63" w:rsidRPr="004D704F" w:rsidRDefault="002F7B63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«Дама сдавала в багаж диван, чемодан, саквояж».</w:t>
            </w:r>
          </w:p>
        </w:tc>
        <w:tc>
          <w:tcPr>
            <w:tcW w:w="4253" w:type="dxa"/>
            <w:vMerge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F7B63" w:rsidRPr="0088156E" w:rsidTr="000662A4">
        <w:tc>
          <w:tcPr>
            <w:tcW w:w="817" w:type="dxa"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42892" w:rsidRDefault="00542892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7B63" w:rsidRPr="0088156E" w:rsidRDefault="002F7B63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35" w:type="dxa"/>
          </w:tcPr>
          <w:p w:rsidR="00542892" w:rsidRDefault="00542892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</w:p>
          <w:p w:rsidR="002F7B63" w:rsidRPr="004D704F" w:rsidRDefault="002F7B63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Стройтесь в ряд!</w:t>
            </w:r>
          </w:p>
        </w:tc>
        <w:tc>
          <w:tcPr>
            <w:tcW w:w="4253" w:type="dxa"/>
            <w:vMerge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F7B63" w:rsidRPr="0088156E" w:rsidTr="000662A4">
        <w:tc>
          <w:tcPr>
            <w:tcW w:w="817" w:type="dxa"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7B63" w:rsidRPr="0088156E" w:rsidRDefault="002F7B63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35" w:type="dxa"/>
          </w:tcPr>
          <w:p w:rsidR="002F7B63" w:rsidRPr="004D704F" w:rsidRDefault="002F7B63" w:rsidP="00A276A1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04F">
              <w:rPr>
                <w:rFonts w:ascii="Times New Roman" w:hAnsi="Times New Roman"/>
                <w:color w:val="191919"/>
                <w:sz w:val="24"/>
                <w:szCs w:val="24"/>
              </w:rPr>
              <w:t>Запятые, по местам!</w:t>
            </w:r>
          </w:p>
        </w:tc>
        <w:tc>
          <w:tcPr>
            <w:tcW w:w="4253" w:type="dxa"/>
            <w:vMerge/>
          </w:tcPr>
          <w:p w:rsidR="002F7B63" w:rsidRPr="0088156E" w:rsidRDefault="002F7B63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2ED4" w:rsidRPr="0088156E" w:rsidTr="000662A4">
        <w:tc>
          <w:tcPr>
            <w:tcW w:w="9606" w:type="dxa"/>
            <w:gridSpan w:val="5"/>
          </w:tcPr>
          <w:p w:rsidR="00592ED4" w:rsidRPr="0088156E" w:rsidRDefault="00592ED4" w:rsidP="002F7B6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3. Лабиринты грамматики</w:t>
            </w:r>
            <w:r w:rsidR="004D70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81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(2 ч)</w:t>
            </w:r>
          </w:p>
        </w:tc>
      </w:tr>
      <w:tr w:rsidR="00A46785" w:rsidRPr="0088156E" w:rsidTr="000662A4">
        <w:tc>
          <w:tcPr>
            <w:tcW w:w="817" w:type="dxa"/>
          </w:tcPr>
          <w:p w:rsidR="00A46785" w:rsidRPr="0088156E" w:rsidRDefault="00A46785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A46785" w:rsidRPr="0088156E" w:rsidRDefault="00A46785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46785" w:rsidRPr="0088156E" w:rsidRDefault="00A46785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A46785" w:rsidRPr="004D704F" w:rsidRDefault="00A46785" w:rsidP="00C459ED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04F">
              <w:rPr>
                <w:rFonts w:ascii="Times New Roman" w:hAnsi="Times New Roman"/>
                <w:color w:val="191919"/>
                <w:sz w:val="24"/>
                <w:szCs w:val="24"/>
              </w:rPr>
              <w:t>Слово в грамматике.</w:t>
            </w:r>
          </w:p>
        </w:tc>
        <w:tc>
          <w:tcPr>
            <w:tcW w:w="4253" w:type="dxa"/>
            <w:vMerge w:val="restart"/>
          </w:tcPr>
          <w:p w:rsidR="00A46785" w:rsidRPr="00C459ED" w:rsidRDefault="00A46785" w:rsidP="00C459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59E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459ED" w:rsidRPr="00C459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формулировать </w:t>
            </w:r>
            <w:r w:rsidR="00C459ED" w:rsidRPr="00C459ED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собственное мнение, </w:t>
            </w:r>
            <w:r w:rsidR="00C459ED" w:rsidRPr="00C459ED">
              <w:rPr>
                <w:rFonts w:ascii="Times New Roman" w:hAnsi="Times New Roman" w:cs="Times New Roman"/>
                <w:b/>
                <w:sz w:val="24"/>
                <w:szCs w:val="24"/>
              </w:rPr>
              <w:t>аргументировать</w:t>
            </w:r>
            <w:r w:rsidR="00C459ED" w:rsidRPr="00C459ED">
              <w:rPr>
                <w:rFonts w:ascii="Times New Roman" w:hAnsi="Times New Roman" w:cs="Times New Roman"/>
                <w:sz w:val="24"/>
                <w:szCs w:val="24"/>
              </w:rPr>
              <w:t xml:space="preserve"> его, </w:t>
            </w:r>
            <w:r w:rsidR="00C459ED" w:rsidRPr="00C459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договариваться </w:t>
            </w:r>
            <w:r w:rsidR="00C459ED" w:rsidRPr="00C459E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C459ED" w:rsidRPr="00C459ED">
              <w:rPr>
                <w:rFonts w:ascii="Times New Roman" w:hAnsi="Times New Roman" w:cs="Times New Roman"/>
                <w:b/>
                <w:sz w:val="24"/>
                <w:szCs w:val="24"/>
              </w:rPr>
              <w:t>приходить к общему решению</w:t>
            </w:r>
            <w:r w:rsidR="00C459ED" w:rsidRPr="00C459ED">
              <w:rPr>
                <w:rFonts w:ascii="Times New Roman" w:hAnsi="Times New Roman" w:cs="Times New Roman"/>
                <w:sz w:val="24"/>
                <w:szCs w:val="24"/>
              </w:rPr>
              <w:t xml:space="preserve"> при совместном обсуждении  проблемы</w:t>
            </w:r>
            <w:r w:rsidR="00C459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46785" w:rsidRPr="0088156E" w:rsidTr="000662A4">
        <w:tc>
          <w:tcPr>
            <w:tcW w:w="817" w:type="dxa"/>
          </w:tcPr>
          <w:p w:rsidR="00A46785" w:rsidRPr="0088156E" w:rsidRDefault="00A46785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A46785" w:rsidRPr="0088156E" w:rsidRDefault="00A46785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C459ED" w:rsidRDefault="00C459ED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6785" w:rsidRPr="0088156E" w:rsidRDefault="00A46785" w:rsidP="002F7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35" w:type="dxa"/>
          </w:tcPr>
          <w:p w:rsidR="00A46785" w:rsidRPr="004D704F" w:rsidRDefault="00A46785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Как «работают» слова, или Для чего нужна грамматика.</w:t>
            </w:r>
          </w:p>
        </w:tc>
        <w:tc>
          <w:tcPr>
            <w:tcW w:w="4253" w:type="dxa"/>
            <w:vMerge/>
          </w:tcPr>
          <w:p w:rsidR="00A46785" w:rsidRPr="0088156E" w:rsidRDefault="00A46785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2ED4" w:rsidRPr="0088156E" w:rsidTr="000662A4">
        <w:tc>
          <w:tcPr>
            <w:tcW w:w="9606" w:type="dxa"/>
            <w:gridSpan w:val="5"/>
          </w:tcPr>
          <w:p w:rsidR="00592ED4" w:rsidRPr="0088156E" w:rsidRDefault="00592ED4" w:rsidP="004D70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4.</w:t>
            </w:r>
            <w:r w:rsidR="00A467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81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 существительных по существу</w:t>
            </w:r>
            <w:r w:rsidR="004D70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81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(12 ч)</w:t>
            </w:r>
          </w:p>
        </w:tc>
      </w:tr>
      <w:tr w:rsidR="00CC43B0" w:rsidRPr="0088156E" w:rsidTr="000662A4">
        <w:tc>
          <w:tcPr>
            <w:tcW w:w="817" w:type="dxa"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CC43B0" w:rsidRPr="0088156E" w:rsidRDefault="00CC43B0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35" w:type="dxa"/>
          </w:tcPr>
          <w:p w:rsidR="00CC43B0" w:rsidRPr="004D704F" w:rsidRDefault="00CC43B0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 xml:space="preserve"> «Лебедь белая плывёт».</w:t>
            </w:r>
          </w:p>
        </w:tc>
        <w:tc>
          <w:tcPr>
            <w:tcW w:w="4253" w:type="dxa"/>
            <w:vMerge w:val="restart"/>
          </w:tcPr>
          <w:p w:rsidR="00387FFA" w:rsidRDefault="00CC43B0" w:rsidP="00387FFA">
            <w:pPr>
              <w:pStyle w:val="c3"/>
              <w:spacing w:before="0" w:beforeAutospacing="0" w:after="0" w:afterAutospacing="0"/>
              <w:jc w:val="both"/>
            </w:pPr>
            <w:r>
              <w:rPr>
                <w:rFonts w:eastAsia="Calibri"/>
              </w:rPr>
              <w:t>-</w:t>
            </w:r>
            <w:r w:rsidRPr="0088156E">
              <w:rPr>
                <w:rFonts w:eastAsia="Calibri"/>
              </w:rPr>
              <w:t xml:space="preserve"> </w:t>
            </w:r>
            <w:r w:rsidR="00387FFA" w:rsidRPr="00387FFA">
              <w:rPr>
                <w:rStyle w:val="c6"/>
                <w:b/>
              </w:rPr>
              <w:t>наблюдать</w:t>
            </w:r>
            <w:r w:rsidR="00387FFA">
              <w:rPr>
                <w:rStyle w:val="c6"/>
              </w:rPr>
              <w:t xml:space="preserve"> использование существительных общего рода, на основании наблюдений </w:t>
            </w:r>
            <w:r w:rsidR="00387FFA" w:rsidRPr="00387FFA">
              <w:rPr>
                <w:rStyle w:val="c6"/>
                <w:b/>
              </w:rPr>
              <w:t xml:space="preserve">выводить </w:t>
            </w:r>
            <w:r w:rsidR="00387FFA">
              <w:rPr>
                <w:rStyle w:val="c6"/>
              </w:rPr>
              <w:t xml:space="preserve">закономерности их употребления; </w:t>
            </w:r>
          </w:p>
          <w:p w:rsidR="00387FFA" w:rsidRDefault="00387FFA" w:rsidP="00387FFA">
            <w:pPr>
              <w:pStyle w:val="c3"/>
              <w:spacing w:before="0" w:beforeAutospacing="0" w:after="0" w:afterAutospacing="0"/>
              <w:jc w:val="both"/>
            </w:pPr>
            <w:r>
              <w:rPr>
                <w:rStyle w:val="c6"/>
              </w:rPr>
              <w:t xml:space="preserve">- на основе наблюдения форм имён </w:t>
            </w:r>
            <w:proofErr w:type="gramStart"/>
            <w:r>
              <w:rPr>
                <w:rStyle w:val="c6"/>
              </w:rPr>
              <w:t>существительных  в</w:t>
            </w:r>
            <w:proofErr w:type="gramEnd"/>
            <w:r>
              <w:rPr>
                <w:rStyle w:val="c6"/>
              </w:rPr>
              <w:t xml:space="preserve"> текстах </w:t>
            </w:r>
            <w:r w:rsidRPr="00387FFA">
              <w:rPr>
                <w:rStyle w:val="c6"/>
                <w:b/>
              </w:rPr>
              <w:t xml:space="preserve">строить рассуждения </w:t>
            </w:r>
            <w:r>
              <w:rPr>
                <w:rStyle w:val="c6"/>
              </w:rPr>
              <w:t xml:space="preserve">о способах выражения числа у имён существительных в русском языке; </w:t>
            </w:r>
          </w:p>
          <w:p w:rsidR="00387FFA" w:rsidRDefault="00387FFA" w:rsidP="00387FFA">
            <w:pPr>
              <w:pStyle w:val="c3"/>
              <w:spacing w:before="0" w:beforeAutospacing="0" w:after="0" w:afterAutospacing="0"/>
              <w:jc w:val="both"/>
            </w:pPr>
            <w:r>
              <w:rPr>
                <w:rStyle w:val="c6"/>
              </w:rPr>
              <w:t xml:space="preserve">- </w:t>
            </w:r>
            <w:r w:rsidRPr="00387FFA">
              <w:rPr>
                <w:rStyle w:val="c6"/>
                <w:b/>
              </w:rPr>
              <w:t>соблюдать нормы</w:t>
            </w:r>
            <w:r>
              <w:rPr>
                <w:rStyle w:val="c6"/>
              </w:rPr>
              <w:t xml:space="preserve"> русского литературного языка в образовании падежных форм и форм множественного числа имён существительных и </w:t>
            </w:r>
            <w:r w:rsidRPr="00387FFA">
              <w:rPr>
                <w:rStyle w:val="c6"/>
                <w:b/>
              </w:rPr>
              <w:t>контролировать</w:t>
            </w:r>
            <w:r>
              <w:rPr>
                <w:rStyle w:val="c6"/>
              </w:rPr>
              <w:t xml:space="preserve"> их соблюдение в речи собеседника; </w:t>
            </w:r>
          </w:p>
          <w:p w:rsidR="00387FFA" w:rsidRDefault="00387FFA" w:rsidP="00387FFA">
            <w:pPr>
              <w:pStyle w:val="c3"/>
              <w:spacing w:before="0" w:beforeAutospacing="0" w:after="0" w:afterAutospacing="0"/>
              <w:jc w:val="both"/>
            </w:pPr>
            <w:r>
              <w:rPr>
                <w:rStyle w:val="c6"/>
              </w:rPr>
              <w:t xml:space="preserve">- </w:t>
            </w:r>
            <w:r w:rsidRPr="00387FFA">
              <w:rPr>
                <w:rStyle w:val="c6"/>
                <w:b/>
              </w:rPr>
              <w:t xml:space="preserve">воспринимать </w:t>
            </w:r>
            <w:r>
              <w:rPr>
                <w:rStyle w:val="c6"/>
              </w:rPr>
              <w:t xml:space="preserve">на слух и </w:t>
            </w:r>
            <w:r w:rsidRPr="00387FFA">
              <w:rPr>
                <w:rStyle w:val="c6"/>
                <w:b/>
              </w:rPr>
              <w:t>понимать</w:t>
            </w:r>
            <w:r>
              <w:rPr>
                <w:rStyle w:val="c6"/>
              </w:rPr>
              <w:t xml:space="preserve"> информационный текст; </w:t>
            </w:r>
          </w:p>
          <w:p w:rsidR="00387FFA" w:rsidRDefault="00387FFA" w:rsidP="00387FFA">
            <w:pPr>
              <w:pStyle w:val="c3"/>
              <w:spacing w:before="0" w:beforeAutospacing="0" w:after="0" w:afterAutospacing="0"/>
              <w:jc w:val="both"/>
            </w:pPr>
            <w:r>
              <w:rPr>
                <w:rStyle w:val="c6"/>
              </w:rPr>
              <w:t xml:space="preserve">- </w:t>
            </w:r>
            <w:r w:rsidRPr="00387FFA">
              <w:rPr>
                <w:rStyle w:val="c6"/>
                <w:b/>
              </w:rPr>
              <w:t>осуществлять поиск</w:t>
            </w:r>
            <w:r>
              <w:rPr>
                <w:rStyle w:val="c6"/>
              </w:rPr>
              <w:t xml:space="preserve"> необходимой информации для выполнения учебного задания с использованием различных источников; </w:t>
            </w:r>
          </w:p>
          <w:p w:rsidR="00387FFA" w:rsidRDefault="00387FFA" w:rsidP="00387FFA">
            <w:pPr>
              <w:pStyle w:val="c3"/>
              <w:spacing w:before="0" w:beforeAutospacing="0" w:after="0" w:afterAutospacing="0"/>
              <w:jc w:val="both"/>
            </w:pPr>
            <w:r>
              <w:rPr>
                <w:rStyle w:val="c6"/>
              </w:rPr>
              <w:t xml:space="preserve">- самостоятельно или при помощи учителя </w:t>
            </w:r>
            <w:r w:rsidRPr="00387FFA">
              <w:rPr>
                <w:rStyle w:val="c6"/>
                <w:b/>
              </w:rPr>
              <w:t>планировать действия</w:t>
            </w:r>
            <w:r>
              <w:rPr>
                <w:rStyle w:val="c6"/>
              </w:rPr>
              <w:t xml:space="preserve"> по выполнению учебного проекта; </w:t>
            </w:r>
          </w:p>
          <w:p w:rsidR="00387FFA" w:rsidRDefault="00387FFA" w:rsidP="00387FFA">
            <w:pPr>
              <w:pStyle w:val="c3"/>
              <w:spacing w:before="0" w:beforeAutospacing="0" w:after="0" w:afterAutospacing="0"/>
              <w:jc w:val="both"/>
            </w:pPr>
            <w:r>
              <w:rPr>
                <w:rStyle w:val="c6"/>
              </w:rPr>
              <w:t xml:space="preserve">- </w:t>
            </w:r>
            <w:r w:rsidRPr="00387FFA">
              <w:rPr>
                <w:rStyle w:val="c6"/>
                <w:b/>
              </w:rPr>
              <w:t>оценивать</w:t>
            </w:r>
            <w:r>
              <w:rPr>
                <w:rStyle w:val="c6"/>
              </w:rPr>
              <w:t xml:space="preserve"> правильность выполнения действий, </w:t>
            </w:r>
            <w:r w:rsidRPr="00387FFA">
              <w:rPr>
                <w:rStyle w:val="c6"/>
                <w:b/>
              </w:rPr>
              <w:t xml:space="preserve">осуществлять </w:t>
            </w:r>
            <w:r>
              <w:rPr>
                <w:rStyle w:val="c6"/>
              </w:rPr>
              <w:t xml:space="preserve">итоговый контроль по результатам выполнения задания; </w:t>
            </w:r>
          </w:p>
          <w:p w:rsidR="00387FFA" w:rsidRDefault="00387FFA" w:rsidP="00387FFA">
            <w:pPr>
              <w:pStyle w:val="c3"/>
              <w:spacing w:before="0" w:beforeAutospacing="0" w:after="0" w:afterAutospacing="0"/>
              <w:jc w:val="both"/>
            </w:pPr>
            <w:r>
              <w:rPr>
                <w:rStyle w:val="c6"/>
              </w:rPr>
              <w:t xml:space="preserve">- </w:t>
            </w:r>
            <w:r w:rsidRPr="00387FFA">
              <w:rPr>
                <w:rStyle w:val="c6"/>
                <w:b/>
              </w:rPr>
              <w:t>осуществлять</w:t>
            </w:r>
            <w:r>
              <w:rPr>
                <w:rStyle w:val="c6"/>
              </w:rPr>
              <w:t xml:space="preserve"> учебное сотрудничество, </w:t>
            </w:r>
            <w:r w:rsidRPr="00387FFA">
              <w:rPr>
                <w:rStyle w:val="c6"/>
                <w:b/>
              </w:rPr>
              <w:t>контролировать</w:t>
            </w:r>
            <w:r>
              <w:rPr>
                <w:rStyle w:val="c6"/>
              </w:rPr>
              <w:t xml:space="preserve"> действия партнёра и о</w:t>
            </w:r>
            <w:r w:rsidRPr="00387FFA">
              <w:rPr>
                <w:rStyle w:val="c6"/>
                <w:b/>
              </w:rPr>
              <w:t>казывать</w:t>
            </w:r>
            <w:r>
              <w:rPr>
                <w:rStyle w:val="c6"/>
              </w:rPr>
              <w:t xml:space="preserve"> в сотрудничестве необходимую взаимопомощь. </w:t>
            </w:r>
          </w:p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C43B0" w:rsidRPr="0088156E" w:rsidTr="000662A4">
        <w:tc>
          <w:tcPr>
            <w:tcW w:w="817" w:type="dxa"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CC43B0" w:rsidRPr="0088156E" w:rsidRDefault="00CC43B0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35" w:type="dxa"/>
          </w:tcPr>
          <w:p w:rsidR="00CC43B0" w:rsidRPr="004D704F" w:rsidRDefault="00CC43B0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Может ли род быть общим?</w:t>
            </w:r>
          </w:p>
        </w:tc>
        <w:tc>
          <w:tcPr>
            <w:tcW w:w="4253" w:type="dxa"/>
            <w:vMerge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C43B0" w:rsidRPr="0088156E" w:rsidTr="000662A4">
        <w:tc>
          <w:tcPr>
            <w:tcW w:w="817" w:type="dxa"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CC43B0" w:rsidRDefault="00CC43B0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3B0" w:rsidRPr="0088156E" w:rsidRDefault="00CC43B0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755ED" w:rsidRDefault="00D755ED" w:rsidP="00D755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 по т/б.</w:t>
            </w:r>
          </w:p>
          <w:p w:rsidR="00CC43B0" w:rsidRPr="004D704F" w:rsidRDefault="00CC43B0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Как на уроках русского языка может пригодиться счёт?</w:t>
            </w:r>
          </w:p>
        </w:tc>
        <w:tc>
          <w:tcPr>
            <w:tcW w:w="4253" w:type="dxa"/>
            <w:vMerge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C43B0" w:rsidRPr="0088156E" w:rsidTr="000662A4">
        <w:tc>
          <w:tcPr>
            <w:tcW w:w="817" w:type="dxa"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CC43B0" w:rsidRPr="0088156E" w:rsidRDefault="00CC43B0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CC43B0" w:rsidRPr="004D704F" w:rsidRDefault="00CC43B0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Как быть, если нет окончания?</w:t>
            </w:r>
          </w:p>
        </w:tc>
        <w:tc>
          <w:tcPr>
            <w:tcW w:w="4253" w:type="dxa"/>
            <w:vMerge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C43B0" w:rsidRPr="0088156E" w:rsidTr="000662A4">
        <w:tc>
          <w:tcPr>
            <w:tcW w:w="817" w:type="dxa"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CC43B0" w:rsidRPr="0088156E" w:rsidRDefault="00CC43B0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35" w:type="dxa"/>
          </w:tcPr>
          <w:p w:rsidR="00CC43B0" w:rsidRPr="004D704F" w:rsidRDefault="00CC43B0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Один, два, много.</w:t>
            </w:r>
          </w:p>
        </w:tc>
        <w:tc>
          <w:tcPr>
            <w:tcW w:w="4253" w:type="dxa"/>
            <w:vMerge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C43B0" w:rsidRPr="0088156E" w:rsidTr="000662A4">
        <w:tc>
          <w:tcPr>
            <w:tcW w:w="817" w:type="dxa"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CC43B0" w:rsidRDefault="00CC43B0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3B0" w:rsidRPr="0088156E" w:rsidRDefault="00CC43B0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35" w:type="dxa"/>
          </w:tcPr>
          <w:p w:rsidR="00CC43B0" w:rsidRPr="004D704F" w:rsidRDefault="00CC43B0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Почему именительный падеж назвали именительным?</w:t>
            </w:r>
          </w:p>
        </w:tc>
        <w:tc>
          <w:tcPr>
            <w:tcW w:w="4253" w:type="dxa"/>
            <w:vMerge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C43B0" w:rsidRPr="0088156E" w:rsidTr="000662A4">
        <w:tc>
          <w:tcPr>
            <w:tcW w:w="817" w:type="dxa"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CC43B0" w:rsidRDefault="00CC43B0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3B0" w:rsidRPr="0088156E" w:rsidRDefault="00CC43B0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35" w:type="dxa"/>
          </w:tcPr>
          <w:p w:rsidR="00CC43B0" w:rsidRPr="004D704F" w:rsidRDefault="00CC43B0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Как «работает» родительный падеж?</w:t>
            </w:r>
          </w:p>
        </w:tc>
        <w:tc>
          <w:tcPr>
            <w:tcW w:w="4253" w:type="dxa"/>
            <w:vMerge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C43B0" w:rsidRPr="0088156E" w:rsidTr="000662A4">
        <w:tc>
          <w:tcPr>
            <w:tcW w:w="817" w:type="dxa"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CC43B0" w:rsidRPr="0088156E" w:rsidRDefault="00CC43B0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835" w:type="dxa"/>
          </w:tcPr>
          <w:p w:rsidR="00CC43B0" w:rsidRPr="004D704F" w:rsidRDefault="00CC43B0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«Щедрый» падеж.</w:t>
            </w:r>
          </w:p>
        </w:tc>
        <w:tc>
          <w:tcPr>
            <w:tcW w:w="4253" w:type="dxa"/>
            <w:vMerge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C43B0" w:rsidRPr="0088156E" w:rsidTr="000662A4">
        <w:tc>
          <w:tcPr>
            <w:tcW w:w="817" w:type="dxa"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87FFA" w:rsidRDefault="00387FFA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3B0" w:rsidRPr="0088156E" w:rsidRDefault="00CC43B0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835" w:type="dxa"/>
          </w:tcPr>
          <w:p w:rsidR="00CC43B0" w:rsidRPr="004D704F" w:rsidRDefault="00CC43B0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Винительный падеж — великий маскировщик.</w:t>
            </w:r>
          </w:p>
        </w:tc>
        <w:tc>
          <w:tcPr>
            <w:tcW w:w="4253" w:type="dxa"/>
            <w:vMerge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C43B0" w:rsidRPr="0088156E" w:rsidTr="000662A4">
        <w:tc>
          <w:tcPr>
            <w:tcW w:w="817" w:type="dxa"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11A52" w:rsidRDefault="00E11A52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3B0" w:rsidRPr="0088156E" w:rsidRDefault="00CC43B0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835" w:type="dxa"/>
          </w:tcPr>
          <w:p w:rsidR="00E11A52" w:rsidRDefault="00E11A52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</w:p>
          <w:p w:rsidR="00CC43B0" w:rsidRPr="004D704F" w:rsidRDefault="00CC43B0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Падеж-работяга.</w:t>
            </w:r>
          </w:p>
        </w:tc>
        <w:tc>
          <w:tcPr>
            <w:tcW w:w="4253" w:type="dxa"/>
            <w:vMerge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C43B0" w:rsidRPr="0088156E" w:rsidTr="000662A4">
        <w:tc>
          <w:tcPr>
            <w:tcW w:w="817" w:type="dxa"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87FFA" w:rsidRDefault="00387FFA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3B0" w:rsidRPr="0088156E" w:rsidRDefault="00CC43B0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CC43B0" w:rsidRPr="004D704F" w:rsidRDefault="00CC43B0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Любимая «работа» предложного падежа.</w:t>
            </w:r>
          </w:p>
        </w:tc>
        <w:tc>
          <w:tcPr>
            <w:tcW w:w="4253" w:type="dxa"/>
            <w:vMerge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C43B0" w:rsidRPr="0088156E" w:rsidTr="000662A4">
        <w:tc>
          <w:tcPr>
            <w:tcW w:w="817" w:type="dxa"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87FFA" w:rsidRDefault="00387FFA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3B0" w:rsidRPr="0088156E" w:rsidRDefault="00CC43B0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E11A52" w:rsidRPr="004D704F" w:rsidRDefault="00CC43B0" w:rsidP="00E11A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Кому принадлежат имена собственные?</w:t>
            </w:r>
          </w:p>
        </w:tc>
        <w:tc>
          <w:tcPr>
            <w:tcW w:w="4253" w:type="dxa"/>
            <w:vMerge/>
          </w:tcPr>
          <w:p w:rsidR="00CC43B0" w:rsidRPr="0088156E" w:rsidRDefault="00CC43B0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2ED4" w:rsidRPr="0088156E" w:rsidTr="000662A4">
        <w:tc>
          <w:tcPr>
            <w:tcW w:w="9606" w:type="dxa"/>
            <w:gridSpan w:val="5"/>
          </w:tcPr>
          <w:p w:rsidR="00592ED4" w:rsidRPr="0088156E" w:rsidRDefault="00592ED4" w:rsidP="00CC43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Раздел 5. Такие разные признаки предметов (</w:t>
            </w:r>
            <w:r w:rsidR="002625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881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DE4E98" w:rsidRPr="0088156E" w:rsidTr="000662A4">
        <w:tc>
          <w:tcPr>
            <w:tcW w:w="817" w:type="dxa"/>
          </w:tcPr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E4E98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835" w:type="dxa"/>
          </w:tcPr>
          <w:p w:rsidR="00DE4E98" w:rsidRPr="004D704F" w:rsidRDefault="00DE4E98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Поговорим о качествах, цветах, свойствах и характерах.</w:t>
            </w:r>
          </w:p>
        </w:tc>
        <w:tc>
          <w:tcPr>
            <w:tcW w:w="4253" w:type="dxa"/>
            <w:vMerge w:val="restart"/>
          </w:tcPr>
          <w:p w:rsidR="00DE4E98" w:rsidRDefault="00DE4E98" w:rsidP="00A276A1">
            <w:pPr>
              <w:pStyle w:val="c3"/>
              <w:spacing w:before="0" w:beforeAutospacing="0" w:after="0" w:afterAutospacing="0"/>
              <w:jc w:val="both"/>
            </w:pPr>
            <w:r>
              <w:rPr>
                <w:rStyle w:val="c6"/>
              </w:rPr>
              <w:t>-</w:t>
            </w:r>
            <w:r w:rsidR="00A276A1">
              <w:rPr>
                <w:rStyle w:val="c6"/>
              </w:rPr>
              <w:t xml:space="preserve"> </w:t>
            </w:r>
            <w:r w:rsidRPr="00A276A1">
              <w:rPr>
                <w:rStyle w:val="c6"/>
                <w:b/>
              </w:rPr>
              <w:t xml:space="preserve">составлять </w:t>
            </w:r>
            <w:r>
              <w:rPr>
                <w:rStyle w:val="c6"/>
              </w:rPr>
              <w:t>        устно         небольшое         монологическое высказывание с помощью заданных языковых средств;</w:t>
            </w:r>
          </w:p>
          <w:p w:rsidR="00DE4E98" w:rsidRDefault="00DE4E98" w:rsidP="00A276A1">
            <w:pPr>
              <w:pStyle w:val="c3"/>
              <w:spacing w:before="0" w:beforeAutospacing="0" w:after="0" w:afterAutospacing="0"/>
              <w:jc w:val="both"/>
            </w:pPr>
            <w:r>
              <w:rPr>
                <w:rStyle w:val="c6"/>
              </w:rPr>
              <w:t>-</w:t>
            </w:r>
            <w:r w:rsidR="00A276A1">
              <w:rPr>
                <w:rStyle w:val="c6"/>
              </w:rPr>
              <w:t xml:space="preserve"> </w:t>
            </w:r>
            <w:r w:rsidRPr="00A276A1">
              <w:rPr>
                <w:rStyle w:val="c6"/>
                <w:b/>
              </w:rPr>
              <w:t>анализировать</w:t>
            </w:r>
            <w:r>
              <w:rPr>
                <w:rStyle w:val="c6"/>
              </w:rPr>
              <w:t xml:space="preserve"> особенности строения современных обращений и в историческом прошлом; </w:t>
            </w:r>
          </w:p>
          <w:p w:rsidR="00DE4E98" w:rsidRDefault="00DE4E98" w:rsidP="00A276A1">
            <w:pPr>
              <w:pStyle w:val="c3"/>
              <w:spacing w:before="0" w:beforeAutospacing="0" w:after="0" w:afterAutospacing="0"/>
              <w:jc w:val="both"/>
            </w:pPr>
            <w:r>
              <w:rPr>
                <w:rStyle w:val="c6"/>
              </w:rPr>
              <w:t>-</w:t>
            </w:r>
            <w:r w:rsidR="00A276A1">
              <w:rPr>
                <w:rStyle w:val="c6"/>
              </w:rPr>
              <w:t xml:space="preserve"> </w:t>
            </w:r>
            <w:r w:rsidRPr="00A276A1">
              <w:rPr>
                <w:rStyle w:val="c6"/>
                <w:b/>
              </w:rPr>
              <w:t>соблюдать нормы</w:t>
            </w:r>
            <w:r>
              <w:rPr>
                <w:rStyle w:val="c6"/>
              </w:rPr>
              <w:t xml:space="preserve"> русского литературного языка в </w:t>
            </w:r>
            <w:proofErr w:type="gramStart"/>
            <w:r>
              <w:rPr>
                <w:rStyle w:val="c6"/>
              </w:rPr>
              <w:t>образовании  и</w:t>
            </w:r>
            <w:proofErr w:type="gramEnd"/>
            <w:r>
              <w:rPr>
                <w:rStyle w:val="c6"/>
              </w:rPr>
              <w:t xml:space="preserve"> использовании степеней сравнения имён прилагательных; </w:t>
            </w:r>
          </w:p>
          <w:p w:rsidR="00DE4E98" w:rsidRDefault="00DE4E98" w:rsidP="00A276A1">
            <w:pPr>
              <w:pStyle w:val="c3"/>
              <w:spacing w:before="0" w:beforeAutospacing="0" w:after="0" w:afterAutospacing="0"/>
              <w:jc w:val="both"/>
            </w:pPr>
            <w:r>
              <w:rPr>
                <w:rStyle w:val="c6"/>
              </w:rPr>
              <w:t>-</w:t>
            </w:r>
            <w:r w:rsidR="00A276A1">
              <w:rPr>
                <w:rStyle w:val="c6"/>
              </w:rPr>
              <w:t xml:space="preserve"> </w:t>
            </w:r>
            <w:r w:rsidRPr="00A276A1">
              <w:rPr>
                <w:rStyle w:val="c6"/>
                <w:b/>
              </w:rPr>
              <w:t>контролировать</w:t>
            </w:r>
            <w:r>
              <w:rPr>
                <w:rStyle w:val="c6"/>
              </w:rPr>
              <w:t xml:space="preserve"> соблюдение этих норм в речи собеседника и </w:t>
            </w:r>
            <w:r w:rsidRPr="00A276A1">
              <w:rPr>
                <w:rStyle w:val="c6"/>
                <w:b/>
              </w:rPr>
              <w:t xml:space="preserve">исправлять </w:t>
            </w:r>
            <w:r>
              <w:rPr>
                <w:rStyle w:val="c6"/>
              </w:rPr>
              <w:t xml:space="preserve">допущенные при речевом общении ошибки; </w:t>
            </w:r>
          </w:p>
          <w:p w:rsidR="00A276A1" w:rsidRDefault="00DE4E98" w:rsidP="00A276A1">
            <w:pPr>
              <w:pStyle w:val="c3"/>
              <w:spacing w:before="0" w:beforeAutospacing="0" w:after="0" w:afterAutospacing="0"/>
              <w:jc w:val="both"/>
              <w:rPr>
                <w:rStyle w:val="c6"/>
              </w:rPr>
            </w:pPr>
            <w:r>
              <w:rPr>
                <w:rStyle w:val="c6"/>
              </w:rPr>
              <w:t>-</w:t>
            </w:r>
            <w:r w:rsidR="00A276A1">
              <w:rPr>
                <w:rStyle w:val="c6"/>
              </w:rPr>
              <w:t xml:space="preserve"> </w:t>
            </w:r>
            <w:r w:rsidRPr="00A276A1">
              <w:rPr>
                <w:rStyle w:val="c6"/>
                <w:b/>
              </w:rPr>
              <w:t>выдвигать гипотезы</w:t>
            </w:r>
            <w:r>
              <w:rPr>
                <w:rStyle w:val="c6"/>
              </w:rPr>
              <w:t xml:space="preserve">, </w:t>
            </w:r>
            <w:r w:rsidRPr="00A276A1">
              <w:rPr>
                <w:rStyle w:val="c6"/>
                <w:b/>
              </w:rPr>
              <w:t>находить аргументы</w:t>
            </w:r>
            <w:r>
              <w:rPr>
                <w:rStyle w:val="c6"/>
              </w:rPr>
              <w:t xml:space="preserve"> для их доказательства; </w:t>
            </w:r>
          </w:p>
          <w:p w:rsidR="00DE4E98" w:rsidRDefault="00DE4E98" w:rsidP="00A276A1">
            <w:pPr>
              <w:pStyle w:val="c3"/>
              <w:spacing w:before="0" w:beforeAutospacing="0" w:after="0" w:afterAutospacing="0"/>
              <w:jc w:val="both"/>
            </w:pPr>
            <w:r>
              <w:rPr>
                <w:rStyle w:val="c6"/>
              </w:rPr>
              <w:t xml:space="preserve">- </w:t>
            </w:r>
            <w:r w:rsidRPr="00A276A1">
              <w:rPr>
                <w:rStyle w:val="c6"/>
                <w:b/>
              </w:rPr>
              <w:t>осуществлять самостоятельный поиск</w:t>
            </w:r>
            <w:r>
              <w:rPr>
                <w:rStyle w:val="c6"/>
              </w:rPr>
              <w:t xml:space="preserve"> необходимой информации в различных источниках; </w:t>
            </w:r>
          </w:p>
          <w:p w:rsidR="00DE4E98" w:rsidRDefault="00DE4E98" w:rsidP="00A276A1">
            <w:pPr>
              <w:pStyle w:val="c3"/>
              <w:spacing w:before="0" w:beforeAutospacing="0" w:after="0" w:afterAutospacing="0"/>
              <w:jc w:val="both"/>
            </w:pPr>
            <w:r>
              <w:rPr>
                <w:rStyle w:val="c6"/>
              </w:rPr>
              <w:t xml:space="preserve">- </w:t>
            </w:r>
            <w:r w:rsidRPr="00A276A1">
              <w:rPr>
                <w:rStyle w:val="c6"/>
                <w:b/>
              </w:rPr>
              <w:t>составлять</w:t>
            </w:r>
            <w:r>
              <w:rPr>
                <w:rStyle w:val="c6"/>
              </w:rPr>
              <w:t xml:space="preserve"> небольшое монологическое высказывание по предложенной теме; </w:t>
            </w:r>
          </w:p>
          <w:p w:rsidR="00DE4E98" w:rsidRDefault="00DE4E98" w:rsidP="00A276A1">
            <w:pPr>
              <w:pStyle w:val="c3"/>
              <w:spacing w:before="0" w:beforeAutospacing="0" w:after="0" w:afterAutospacing="0"/>
              <w:jc w:val="both"/>
            </w:pPr>
            <w:r>
              <w:rPr>
                <w:rStyle w:val="c6"/>
              </w:rPr>
              <w:t>-</w:t>
            </w:r>
            <w:r w:rsidR="00A276A1">
              <w:rPr>
                <w:rStyle w:val="c6"/>
              </w:rPr>
              <w:t xml:space="preserve"> </w:t>
            </w:r>
            <w:r>
              <w:rPr>
                <w:rStyle w:val="c6"/>
              </w:rPr>
              <w:t xml:space="preserve">самостоятельно </w:t>
            </w:r>
            <w:r w:rsidRPr="00A276A1">
              <w:rPr>
                <w:rStyle w:val="c6"/>
                <w:b/>
              </w:rPr>
              <w:t>планировать действия</w:t>
            </w:r>
            <w:r>
              <w:rPr>
                <w:rStyle w:val="c6"/>
              </w:rPr>
              <w:t xml:space="preserve"> по выполнению учебного проекта; </w:t>
            </w:r>
          </w:p>
          <w:p w:rsidR="00DE4E98" w:rsidRDefault="00DE4E98" w:rsidP="00A276A1">
            <w:pPr>
              <w:pStyle w:val="c3"/>
              <w:spacing w:before="0" w:beforeAutospacing="0" w:after="0" w:afterAutospacing="0"/>
              <w:jc w:val="both"/>
            </w:pPr>
            <w:r>
              <w:rPr>
                <w:rStyle w:val="c6"/>
              </w:rPr>
              <w:t>-</w:t>
            </w:r>
            <w:r w:rsidR="00A276A1">
              <w:rPr>
                <w:rStyle w:val="c6"/>
              </w:rPr>
              <w:t xml:space="preserve"> </w:t>
            </w:r>
            <w:r w:rsidRPr="00A276A1">
              <w:rPr>
                <w:rStyle w:val="c6"/>
                <w:b/>
              </w:rPr>
              <w:t>оценивать</w:t>
            </w:r>
            <w:r>
              <w:rPr>
                <w:rStyle w:val="c6"/>
              </w:rPr>
              <w:t xml:space="preserve"> правильность выполнения действий, </w:t>
            </w:r>
            <w:r w:rsidRPr="00A276A1">
              <w:rPr>
                <w:rStyle w:val="c6"/>
                <w:b/>
              </w:rPr>
              <w:t>осуществлять</w:t>
            </w:r>
            <w:r>
              <w:rPr>
                <w:rStyle w:val="c6"/>
              </w:rPr>
              <w:t xml:space="preserve"> итоговый контроль по результатам выполнения задания; </w:t>
            </w:r>
          </w:p>
          <w:p w:rsidR="00DE4E98" w:rsidRDefault="00DE4E98" w:rsidP="00A276A1">
            <w:pPr>
              <w:pStyle w:val="c3"/>
              <w:spacing w:before="0" w:beforeAutospacing="0" w:after="0" w:afterAutospacing="0"/>
              <w:jc w:val="both"/>
            </w:pPr>
            <w:r>
              <w:rPr>
                <w:rStyle w:val="c6"/>
              </w:rPr>
              <w:t xml:space="preserve">- </w:t>
            </w:r>
            <w:r w:rsidRPr="00A276A1">
              <w:rPr>
                <w:rStyle w:val="c6"/>
                <w:b/>
              </w:rPr>
              <w:t>осуществлять</w:t>
            </w:r>
            <w:r>
              <w:rPr>
                <w:rStyle w:val="c6"/>
              </w:rPr>
              <w:t xml:space="preserve"> учебное сотрудничество и взаимодействие, </w:t>
            </w:r>
            <w:r w:rsidRPr="00A276A1">
              <w:rPr>
                <w:rStyle w:val="c6"/>
                <w:b/>
              </w:rPr>
              <w:t>уметь договариваться</w:t>
            </w:r>
            <w:r>
              <w:rPr>
                <w:rStyle w:val="c6"/>
              </w:rPr>
              <w:t xml:space="preserve">, </w:t>
            </w:r>
            <w:r w:rsidRPr="00A276A1">
              <w:rPr>
                <w:rStyle w:val="c6"/>
                <w:b/>
              </w:rPr>
              <w:t>распределять роли</w:t>
            </w:r>
            <w:r>
              <w:rPr>
                <w:rStyle w:val="c6"/>
              </w:rPr>
              <w:t xml:space="preserve"> в игровой деятельности; </w:t>
            </w:r>
          </w:p>
          <w:p w:rsidR="00DE4E98" w:rsidRPr="0088156E" w:rsidRDefault="00DE4E98" w:rsidP="00A276A1">
            <w:pPr>
              <w:pStyle w:val="c3"/>
              <w:spacing w:before="0" w:beforeAutospacing="0" w:after="0" w:afterAutospacing="0"/>
              <w:jc w:val="both"/>
              <w:rPr>
                <w:i/>
              </w:rPr>
            </w:pPr>
            <w:r>
              <w:rPr>
                <w:rStyle w:val="c6"/>
              </w:rPr>
              <w:t xml:space="preserve">- </w:t>
            </w:r>
            <w:r w:rsidRPr="00A276A1">
              <w:rPr>
                <w:rStyle w:val="c6"/>
                <w:b/>
              </w:rPr>
              <w:t>контролировать действия</w:t>
            </w:r>
            <w:r>
              <w:rPr>
                <w:rStyle w:val="c6"/>
              </w:rPr>
              <w:t xml:space="preserve"> партнёра и </w:t>
            </w:r>
            <w:r w:rsidRPr="00A276A1">
              <w:rPr>
                <w:rStyle w:val="c6"/>
                <w:b/>
              </w:rPr>
              <w:t>оказывать</w:t>
            </w:r>
            <w:r>
              <w:rPr>
                <w:rStyle w:val="c6"/>
              </w:rPr>
              <w:t xml:space="preserve"> в сотрудничестве необходимую взаимопомощь. </w:t>
            </w:r>
          </w:p>
        </w:tc>
      </w:tr>
      <w:tr w:rsidR="00DE4E98" w:rsidRPr="0088156E" w:rsidTr="000662A4">
        <w:tc>
          <w:tcPr>
            <w:tcW w:w="817" w:type="dxa"/>
          </w:tcPr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E4E98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835" w:type="dxa"/>
          </w:tcPr>
          <w:p w:rsidR="00DE4E98" w:rsidRPr="004D704F" w:rsidRDefault="00DE4E98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«Красны девицы» и «добры молодцы».</w:t>
            </w:r>
          </w:p>
        </w:tc>
        <w:tc>
          <w:tcPr>
            <w:tcW w:w="4253" w:type="dxa"/>
            <w:vMerge/>
          </w:tcPr>
          <w:p w:rsidR="00DE4E98" w:rsidRPr="0088156E" w:rsidRDefault="00DE4E98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E4E98" w:rsidRPr="0088156E" w:rsidTr="000662A4">
        <w:tc>
          <w:tcPr>
            <w:tcW w:w="817" w:type="dxa"/>
          </w:tcPr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E4E98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835" w:type="dxa"/>
          </w:tcPr>
          <w:p w:rsidR="00DE4E98" w:rsidRDefault="00DE4E98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</w:p>
          <w:p w:rsidR="00DE4E98" w:rsidRPr="004D704F" w:rsidRDefault="00DE4E98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Всё познаётся в сравнении.</w:t>
            </w:r>
          </w:p>
        </w:tc>
        <w:tc>
          <w:tcPr>
            <w:tcW w:w="4253" w:type="dxa"/>
            <w:vMerge/>
          </w:tcPr>
          <w:p w:rsidR="00DE4E98" w:rsidRPr="0088156E" w:rsidRDefault="00DE4E98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E4E98" w:rsidRPr="0088156E" w:rsidTr="000662A4">
        <w:tc>
          <w:tcPr>
            <w:tcW w:w="817" w:type="dxa"/>
          </w:tcPr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E4E98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835" w:type="dxa"/>
          </w:tcPr>
          <w:p w:rsidR="00DE4E98" w:rsidRPr="004D704F" w:rsidRDefault="00DE4E98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Всегда ли «умный — умнейший»: сравниваем и оцениваем.</w:t>
            </w:r>
          </w:p>
        </w:tc>
        <w:tc>
          <w:tcPr>
            <w:tcW w:w="4253" w:type="dxa"/>
            <w:vMerge/>
          </w:tcPr>
          <w:p w:rsidR="00DE4E98" w:rsidRPr="0088156E" w:rsidRDefault="00DE4E98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E4E98" w:rsidRPr="0088156E" w:rsidTr="000662A4">
        <w:tc>
          <w:tcPr>
            <w:tcW w:w="817" w:type="dxa"/>
          </w:tcPr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E4E98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35" w:type="dxa"/>
          </w:tcPr>
          <w:p w:rsidR="00DE4E98" w:rsidRDefault="00DE4E98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</w:p>
          <w:p w:rsidR="00DE4E98" w:rsidRPr="004D704F" w:rsidRDefault="00DE4E98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Что из чего и для чего?</w:t>
            </w:r>
          </w:p>
        </w:tc>
        <w:tc>
          <w:tcPr>
            <w:tcW w:w="4253" w:type="dxa"/>
            <w:vMerge/>
          </w:tcPr>
          <w:p w:rsidR="00DE4E98" w:rsidRPr="0088156E" w:rsidRDefault="00DE4E98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E4E98" w:rsidRPr="0088156E" w:rsidTr="000662A4">
        <w:tc>
          <w:tcPr>
            <w:tcW w:w="817" w:type="dxa"/>
          </w:tcPr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E4E98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835" w:type="dxa"/>
          </w:tcPr>
          <w:p w:rsidR="00DE4E98" w:rsidRDefault="00DE4E98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</w:p>
          <w:p w:rsidR="00DE4E98" w:rsidRPr="004D704F" w:rsidRDefault="00DE4E98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Что кому принадлежит?</w:t>
            </w:r>
          </w:p>
        </w:tc>
        <w:tc>
          <w:tcPr>
            <w:tcW w:w="4253" w:type="dxa"/>
            <w:vMerge/>
          </w:tcPr>
          <w:p w:rsidR="00DE4E98" w:rsidRPr="0088156E" w:rsidRDefault="00DE4E98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E4E98" w:rsidRPr="0088156E" w:rsidTr="000662A4">
        <w:tc>
          <w:tcPr>
            <w:tcW w:w="817" w:type="dxa"/>
          </w:tcPr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E4E98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835" w:type="dxa"/>
          </w:tcPr>
          <w:p w:rsidR="00DE4E98" w:rsidRPr="004D704F" w:rsidRDefault="00DE4E98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Ещё одна обязанность притяжательных прилагательных.</w:t>
            </w:r>
          </w:p>
        </w:tc>
        <w:tc>
          <w:tcPr>
            <w:tcW w:w="4253" w:type="dxa"/>
            <w:vMerge/>
          </w:tcPr>
          <w:p w:rsidR="00DE4E98" w:rsidRPr="0088156E" w:rsidRDefault="00DE4E98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E4E98" w:rsidRPr="0088156E" w:rsidTr="000662A4">
        <w:tc>
          <w:tcPr>
            <w:tcW w:w="817" w:type="dxa"/>
          </w:tcPr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E4E98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835" w:type="dxa"/>
          </w:tcPr>
          <w:p w:rsidR="00DE4E98" w:rsidRDefault="00DE4E98" w:rsidP="00A27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</w:p>
          <w:p w:rsidR="00AD37D9" w:rsidRPr="004D704F" w:rsidRDefault="00DE4E98" w:rsidP="00AD3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4D704F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«Крокодиловы слёзы».</w:t>
            </w:r>
          </w:p>
        </w:tc>
        <w:tc>
          <w:tcPr>
            <w:tcW w:w="4253" w:type="dxa"/>
            <w:vMerge/>
          </w:tcPr>
          <w:p w:rsidR="00DE4E98" w:rsidRPr="0088156E" w:rsidRDefault="00DE4E98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E4E98" w:rsidRPr="0088156E" w:rsidTr="000662A4">
        <w:tc>
          <w:tcPr>
            <w:tcW w:w="817" w:type="dxa"/>
          </w:tcPr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E4E98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4E98" w:rsidRPr="0088156E" w:rsidRDefault="00DE4E98" w:rsidP="00CC43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835" w:type="dxa"/>
          </w:tcPr>
          <w:p w:rsidR="00DE4E98" w:rsidRDefault="00DE4E98" w:rsidP="00A276A1">
            <w:pPr>
              <w:pStyle w:val="1"/>
              <w:jc w:val="both"/>
              <w:rPr>
                <w:rFonts w:ascii="Times New Roman" w:hAnsi="Times New Roman"/>
                <w:color w:val="191919"/>
                <w:sz w:val="24"/>
                <w:szCs w:val="24"/>
              </w:rPr>
            </w:pPr>
          </w:p>
          <w:p w:rsidR="00DE4E98" w:rsidRPr="004D704F" w:rsidRDefault="00DE4E98" w:rsidP="00A276A1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04F">
              <w:rPr>
                <w:rFonts w:ascii="Times New Roman" w:hAnsi="Times New Roman"/>
                <w:color w:val="191919"/>
                <w:sz w:val="24"/>
                <w:szCs w:val="24"/>
              </w:rPr>
              <w:t>Лексические загадки.</w:t>
            </w:r>
          </w:p>
        </w:tc>
        <w:tc>
          <w:tcPr>
            <w:tcW w:w="4253" w:type="dxa"/>
            <w:vMerge/>
          </w:tcPr>
          <w:p w:rsidR="00DE4E98" w:rsidRPr="0088156E" w:rsidRDefault="00DE4E98" w:rsidP="008815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501CCA" w:rsidRPr="0088156E" w:rsidRDefault="00501CCA" w:rsidP="008815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338B" w:rsidRDefault="0066338B" w:rsidP="0066338B">
      <w:pPr>
        <w:spacing w:after="0" w:line="240" w:lineRule="auto"/>
        <w:ind w:firstLine="1701"/>
        <w:rPr>
          <w:rFonts w:ascii="Times New Roman" w:hAnsi="Times New Roman" w:cs="Times New Roman"/>
          <w:sz w:val="24"/>
          <w:szCs w:val="24"/>
        </w:rPr>
      </w:pPr>
      <w:r w:rsidRPr="00C8524A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957310" w:rsidRPr="0088156E" w:rsidRDefault="00957310" w:rsidP="0066338B">
      <w:pPr>
        <w:spacing w:after="0" w:line="240" w:lineRule="auto"/>
        <w:ind w:firstLine="1701"/>
        <w:rPr>
          <w:rFonts w:ascii="Times New Roman" w:hAnsi="Times New Roman" w:cs="Times New Roman"/>
          <w:sz w:val="24"/>
          <w:szCs w:val="24"/>
        </w:rPr>
      </w:pPr>
    </w:p>
    <w:sectPr w:rsidR="00957310" w:rsidRPr="0088156E" w:rsidSect="000662A4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C02C79"/>
    <w:multiLevelType w:val="hybridMultilevel"/>
    <w:tmpl w:val="5A3037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160"/>
    <w:rsid w:val="00041ABF"/>
    <w:rsid w:val="000662A4"/>
    <w:rsid w:val="000D1188"/>
    <w:rsid w:val="000F0340"/>
    <w:rsid w:val="001859D2"/>
    <w:rsid w:val="001E496F"/>
    <w:rsid w:val="001E4A26"/>
    <w:rsid w:val="00224160"/>
    <w:rsid w:val="0026254B"/>
    <w:rsid w:val="002C7053"/>
    <w:rsid w:val="002F7B63"/>
    <w:rsid w:val="00363A4E"/>
    <w:rsid w:val="00387FFA"/>
    <w:rsid w:val="003F5D44"/>
    <w:rsid w:val="00405D2A"/>
    <w:rsid w:val="00447D74"/>
    <w:rsid w:val="00483BE0"/>
    <w:rsid w:val="004B5414"/>
    <w:rsid w:val="004D704F"/>
    <w:rsid w:val="00501CCA"/>
    <w:rsid w:val="00513C87"/>
    <w:rsid w:val="00542892"/>
    <w:rsid w:val="005674BF"/>
    <w:rsid w:val="00592ED4"/>
    <w:rsid w:val="005E22A9"/>
    <w:rsid w:val="005F3902"/>
    <w:rsid w:val="0066338B"/>
    <w:rsid w:val="006C690A"/>
    <w:rsid w:val="0075532B"/>
    <w:rsid w:val="00793C61"/>
    <w:rsid w:val="008464CB"/>
    <w:rsid w:val="0088156E"/>
    <w:rsid w:val="00920BBA"/>
    <w:rsid w:val="00957310"/>
    <w:rsid w:val="009814B6"/>
    <w:rsid w:val="00995064"/>
    <w:rsid w:val="009C3BB6"/>
    <w:rsid w:val="00A01191"/>
    <w:rsid w:val="00A055DB"/>
    <w:rsid w:val="00A276A1"/>
    <w:rsid w:val="00A405B5"/>
    <w:rsid w:val="00A46785"/>
    <w:rsid w:val="00A97C9C"/>
    <w:rsid w:val="00AD37D9"/>
    <w:rsid w:val="00AD71B9"/>
    <w:rsid w:val="00BD22F2"/>
    <w:rsid w:val="00BF7801"/>
    <w:rsid w:val="00C459ED"/>
    <w:rsid w:val="00CA3F90"/>
    <w:rsid w:val="00CC10F7"/>
    <w:rsid w:val="00CC43B0"/>
    <w:rsid w:val="00D55055"/>
    <w:rsid w:val="00D755ED"/>
    <w:rsid w:val="00DE4E98"/>
    <w:rsid w:val="00DE6EF8"/>
    <w:rsid w:val="00E11A52"/>
    <w:rsid w:val="00E355F5"/>
    <w:rsid w:val="00E44993"/>
    <w:rsid w:val="00E44E41"/>
    <w:rsid w:val="00E6391C"/>
    <w:rsid w:val="00E81570"/>
    <w:rsid w:val="00EF6C96"/>
    <w:rsid w:val="00F90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41D9F8-15FE-4723-B096-973811F4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A405B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B541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rsid w:val="00A405B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table" w:styleId="a4">
    <w:name w:val="Table Grid"/>
    <w:basedOn w:val="a1"/>
    <w:uiPriority w:val="39"/>
    <w:rsid w:val="000D1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rsid w:val="00DE6EF8"/>
    <w:rPr>
      <w:rFonts w:cs="Times New Roman"/>
    </w:rPr>
  </w:style>
  <w:style w:type="paragraph" w:customStyle="1" w:styleId="c2c0">
    <w:name w:val="c2 c0"/>
    <w:basedOn w:val="a"/>
    <w:rsid w:val="003F5D44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1">
    <w:name w:val="Заголовок №2_"/>
    <w:basedOn w:val="a0"/>
    <w:link w:val="22"/>
    <w:rsid w:val="009814B6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22">
    <w:name w:val="Заголовок №2"/>
    <w:basedOn w:val="a"/>
    <w:link w:val="21"/>
    <w:rsid w:val="009814B6"/>
    <w:pPr>
      <w:widowControl w:val="0"/>
      <w:shd w:val="clear" w:color="auto" w:fill="FFFFFF"/>
      <w:spacing w:before="180" w:after="0" w:line="250" w:lineRule="exact"/>
      <w:jc w:val="center"/>
      <w:outlineLvl w:val="1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a5">
    <w:name w:val="Normal (Web)"/>
    <w:basedOn w:val="a"/>
    <w:uiPriority w:val="99"/>
    <w:unhideWhenUsed/>
    <w:rsid w:val="00513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13C87"/>
    <w:rPr>
      <w:b/>
      <w:bCs/>
    </w:rPr>
  </w:style>
  <w:style w:type="character" w:customStyle="1" w:styleId="23">
    <w:name w:val="Основной текст (2)_"/>
    <w:basedOn w:val="a0"/>
    <w:link w:val="24"/>
    <w:rsid w:val="00E44E4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E44E41"/>
    <w:pPr>
      <w:widowControl w:val="0"/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c2">
    <w:name w:val="c2"/>
    <w:basedOn w:val="a0"/>
    <w:rsid w:val="00E44E41"/>
  </w:style>
  <w:style w:type="paragraph" w:customStyle="1" w:styleId="1">
    <w:name w:val="Без интервала1"/>
    <w:rsid w:val="004D704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3">
    <w:name w:val="c3"/>
    <w:basedOn w:val="a"/>
    <w:rsid w:val="00387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87FFA"/>
  </w:style>
  <w:style w:type="paragraph" w:styleId="a7">
    <w:name w:val="Balloon Text"/>
    <w:basedOn w:val="a"/>
    <w:link w:val="a8"/>
    <w:uiPriority w:val="99"/>
    <w:semiHidden/>
    <w:unhideWhenUsed/>
    <w:rsid w:val="00363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3A4E"/>
    <w:rPr>
      <w:rFonts w:ascii="Tahoma" w:hAnsi="Tahoma" w:cs="Tahoma"/>
      <w:sz w:val="16"/>
      <w:szCs w:val="16"/>
    </w:rPr>
  </w:style>
  <w:style w:type="character" w:customStyle="1" w:styleId="5">
    <w:name w:val="Основной текст (5)_"/>
    <w:basedOn w:val="a0"/>
    <w:link w:val="50"/>
    <w:locked/>
    <w:rsid w:val="006C690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C690A"/>
    <w:pPr>
      <w:widowControl w:val="0"/>
      <w:shd w:val="clear" w:color="auto" w:fill="FFFFFF"/>
      <w:spacing w:after="0" w:line="590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51">
    <w:name w:val="Основной текст (5) + Не полужирный"/>
    <w:basedOn w:val="5"/>
    <w:rsid w:val="006C690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6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0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0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1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2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7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0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1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3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4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5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 Version="6"/>
</file>

<file path=customXml/itemProps1.xml><?xml version="1.0" encoding="utf-8"?>
<ds:datastoreItem xmlns:ds="http://schemas.openxmlformats.org/officeDocument/2006/customXml" ds:itemID="{1461F922-C8D7-406B-8E58-2297D5AF3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9</Pages>
  <Words>2815</Words>
  <Characters>16050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Степанов</dc:creator>
  <cp:keywords/>
  <dc:description/>
  <cp:lastModifiedBy>HP</cp:lastModifiedBy>
  <cp:revision>44</cp:revision>
  <cp:lastPrinted>2016-10-17T19:50:00Z</cp:lastPrinted>
  <dcterms:created xsi:type="dcterms:W3CDTF">2016-10-12T14:23:00Z</dcterms:created>
  <dcterms:modified xsi:type="dcterms:W3CDTF">2021-10-06T07:10:00Z</dcterms:modified>
</cp:coreProperties>
</file>