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14" w:rsidRPr="006E0014" w:rsidRDefault="006E0014" w:rsidP="006E0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E0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Новости образования №6 (декабрь, 2020)</w:t>
      </w:r>
    </w:p>
    <w:p w:rsidR="004E1D4D" w:rsidRDefault="004E1D4D" w:rsidP="006E0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0014" w:rsidRPr="000B40FD" w:rsidRDefault="006E0014" w:rsidP="000B40FD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3055620" cy="1927860"/>
            <wp:effectExtent l="0" t="0" r="0" b="0"/>
            <wp:wrapTight wrapText="bothSides">
              <wp:wrapPolygon edited="0">
                <wp:start x="0" y="0"/>
                <wp:lineTo x="0" y="21344"/>
                <wp:lineTo x="21411" y="21344"/>
                <wp:lineTo x="21411" y="0"/>
                <wp:lineTo x="0" y="0"/>
              </wp:wrapPolygon>
            </wp:wrapTight>
            <wp:docPr id="1" name="Рисунок 1" descr="https://gu-ural.ru/uploads/2020/08/c2FpXD9ViEc_555x30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-ural.ru/uploads/2020/08/c2FpXD9ViEc_555x300_acf_cropp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Бюджетные места-2021: Гуманитарный университет</w:t>
      </w:r>
    </w:p>
    <w:p w:rsidR="006E0014" w:rsidRPr="006E0014" w:rsidRDefault="006E0014" w:rsidP="006E0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Публикуем для тебя, наш будущий студент, удобную таблицу с бюджетными местами на 2021 учебный год. Если на твоём направлении мечты бюджета нет, то не забывай, что в Гуманитарном действует гибкая система скидок и льгот (можешь посмотреть, например, </w:t>
      </w:r>
      <w:hyperlink r:id="rId6" w:tgtFrame="_blank" w:history="1">
        <w:r w:rsidRPr="006E001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скидки, которые действуют в этом году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2"/>
        <w:gridCol w:w="1751"/>
        <w:gridCol w:w="2862"/>
      </w:tblGrid>
      <w:tr w:rsidR="006E0014" w:rsidRPr="006E0014" w:rsidTr="006E0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бюджетных мест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Программы </w:t>
            </w:r>
            <w:proofErr w:type="spellStart"/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счет бюджетных ассигнований федерального бюджета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43.03.03 Гостиничное дело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43.03.01 Сервис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43.03.02 Туризм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 магистратуры за счет бюджетных ассигнований федерального бюджета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 Экономика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Профили: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Управленческая экономика и стратегия бизнеса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Финансы и кредит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37.04.01 Психология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40.04.01 Юриспруденция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подробностей ты можешь найти в рубрике </w:t>
      </w:r>
      <w:hyperlink r:id="rId7" w:tgtFrame="_blank" w:history="1">
        <w:r w:rsidRPr="006E001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Абитуриентам.</w:t>
        </w:r>
      </w:hyperlink>
    </w:p>
    <w:p w:rsidR="00D63D5E" w:rsidRDefault="006E0014">
      <w:pPr>
        <w:rPr>
          <w:rFonts w:ascii="Times New Roman" w:hAnsi="Times New Roman" w:cs="Times New Roman"/>
          <w:sz w:val="28"/>
          <w:szCs w:val="28"/>
        </w:rPr>
      </w:pPr>
      <w:r w:rsidRPr="006E0014">
        <w:rPr>
          <w:rFonts w:ascii="Times New Roman" w:hAnsi="Times New Roman" w:cs="Times New Roman"/>
          <w:b/>
          <w:sz w:val="28"/>
          <w:szCs w:val="28"/>
        </w:rPr>
        <w:t>Адрес приемной комиссии:</w:t>
      </w:r>
      <w:r w:rsidRPr="006E0014">
        <w:rPr>
          <w:rFonts w:ascii="Times New Roman" w:hAnsi="Times New Roman" w:cs="Times New Roman"/>
          <w:sz w:val="28"/>
          <w:szCs w:val="28"/>
        </w:rPr>
        <w:t xml:space="preserve"> 620041, г. Екатеринбург, ул. Железнодорожников, дом 3, к. 111а</w:t>
      </w:r>
      <w:r w:rsidRPr="006E0014">
        <w:rPr>
          <w:rFonts w:ascii="Times New Roman" w:hAnsi="Times New Roman" w:cs="Times New Roman"/>
          <w:sz w:val="28"/>
          <w:szCs w:val="28"/>
        </w:rPr>
        <w:br/>
        <w:t xml:space="preserve">Расписание работы: </w:t>
      </w:r>
      <w:proofErr w:type="spellStart"/>
      <w:r w:rsidRPr="006E0014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6E0014">
        <w:rPr>
          <w:rFonts w:ascii="Times New Roman" w:hAnsi="Times New Roman" w:cs="Times New Roman"/>
          <w:sz w:val="28"/>
          <w:szCs w:val="28"/>
        </w:rPr>
        <w:t>, 10:00-18:00.</w:t>
      </w:r>
      <w:r w:rsidRPr="006E0014">
        <w:rPr>
          <w:rFonts w:ascii="Times New Roman" w:hAnsi="Times New Roman" w:cs="Times New Roman"/>
          <w:sz w:val="28"/>
          <w:szCs w:val="28"/>
        </w:rPr>
        <w:br/>
      </w:r>
      <w:r w:rsidRPr="006E0014">
        <w:rPr>
          <w:rFonts w:ascii="Times New Roman" w:hAnsi="Times New Roman" w:cs="Times New Roman"/>
          <w:sz w:val="28"/>
          <w:szCs w:val="28"/>
        </w:rPr>
        <w:lastRenderedPageBreak/>
        <w:t>Телефон: +7 (343) 305-50-74</w:t>
      </w:r>
      <w:r w:rsidRPr="006E0014">
        <w:rPr>
          <w:rFonts w:ascii="Times New Roman" w:hAnsi="Times New Roman" w:cs="Times New Roman"/>
          <w:sz w:val="28"/>
          <w:szCs w:val="28"/>
        </w:rPr>
        <w:br/>
        <w:t>89022719374, 89022719376, 89022719337</w:t>
      </w:r>
    </w:p>
    <w:p w:rsidR="001F339C" w:rsidRDefault="001F339C">
      <w:pPr>
        <w:rPr>
          <w:rFonts w:ascii="Times New Roman" w:hAnsi="Times New Roman" w:cs="Times New Roman"/>
          <w:sz w:val="28"/>
          <w:szCs w:val="28"/>
        </w:rPr>
      </w:pPr>
    </w:p>
    <w:p w:rsidR="001F339C" w:rsidRPr="000B40FD" w:rsidRDefault="001F339C" w:rsidP="000B40FD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Уральский гуманитарный институт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УрФУ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открывает проектную смену </w:t>
      </w:r>
    </w:p>
    <w:p w:rsidR="001F339C" w:rsidRDefault="001F339C" w:rsidP="001F33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39C">
        <w:rPr>
          <w:rFonts w:ascii="Times New Roman" w:hAnsi="Times New Roman" w:cs="Times New Roman"/>
          <w:b/>
          <w:bCs/>
          <w:sz w:val="28"/>
          <w:szCs w:val="28"/>
        </w:rPr>
        <w:t>«Интеллект 4.0: гуманитарная трансформация»</w:t>
      </w:r>
    </w:p>
    <w:p w:rsidR="001F339C" w:rsidRPr="001F339C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62865</wp:posOffset>
            </wp:positionH>
            <wp:positionV relativeFrom="paragraph">
              <wp:posOffset>107315</wp:posOffset>
            </wp:positionV>
            <wp:extent cx="3361690" cy="1904365"/>
            <wp:effectExtent l="0" t="0" r="0" b="635"/>
            <wp:wrapTight wrapText="bothSides">
              <wp:wrapPolygon edited="0">
                <wp:start x="0" y="0"/>
                <wp:lineTo x="0" y="21391"/>
                <wp:lineTo x="21420" y="21391"/>
                <wp:lineTo x="21420" y="0"/>
                <wp:lineTo x="0" y="0"/>
              </wp:wrapPolygon>
            </wp:wrapTight>
            <wp:docPr id="9" name="Рисунок 9" descr="C:\Users\79122\Documents\2021\Рассылка\Рассылки\Рассылка №6 декабрь\Интеллект 4.0 Гуманитарная трансформ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Documents\2021\Рассылка\Рассылки\Рассылка №6 декабрь\Интеллект 4.0 Гуманитарная трансформац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39C" w:rsidRPr="001F339C">
        <w:rPr>
          <w:rFonts w:ascii="Times New Roman" w:hAnsi="Times New Roman" w:cs="Times New Roman"/>
          <w:sz w:val="28"/>
          <w:szCs w:val="28"/>
        </w:rPr>
        <w:t xml:space="preserve">С 21 декабря </w:t>
      </w:r>
      <w:proofErr w:type="gramStart"/>
      <w:r w:rsidR="001F339C" w:rsidRPr="001F339C">
        <w:rPr>
          <w:rFonts w:ascii="Times New Roman" w:hAnsi="Times New Roman" w:cs="Times New Roman"/>
          <w:sz w:val="28"/>
          <w:szCs w:val="28"/>
        </w:rPr>
        <w:t>2020  года</w:t>
      </w:r>
      <w:proofErr w:type="gramEnd"/>
      <w:r w:rsidR="001F339C" w:rsidRPr="001F339C">
        <w:rPr>
          <w:rFonts w:ascii="Times New Roman" w:hAnsi="Times New Roman" w:cs="Times New Roman"/>
          <w:sz w:val="28"/>
          <w:szCs w:val="28"/>
        </w:rPr>
        <w:t xml:space="preserve"> начинается регистрация на </w:t>
      </w:r>
      <w:r w:rsidR="001F339C" w:rsidRPr="004E1D4D">
        <w:rPr>
          <w:rFonts w:ascii="Times New Roman" w:hAnsi="Times New Roman" w:cs="Times New Roman"/>
          <w:b/>
          <w:sz w:val="28"/>
          <w:szCs w:val="28"/>
        </w:rPr>
        <w:t>проект «Интеллект 4.0:</w:t>
      </w:r>
      <w:r w:rsidR="001F339C" w:rsidRPr="001F339C">
        <w:rPr>
          <w:rFonts w:ascii="Times New Roman" w:hAnsi="Times New Roman" w:cs="Times New Roman"/>
          <w:sz w:val="28"/>
          <w:szCs w:val="28"/>
        </w:rPr>
        <w:t xml:space="preserve"> гуманитарная трансформация», который представляет собой уникальную площадку для совместной работы сотрудников УГИ </w:t>
      </w:r>
      <w:proofErr w:type="spellStart"/>
      <w:r w:rsidR="001F339C"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1F339C" w:rsidRPr="001F339C">
        <w:rPr>
          <w:rFonts w:ascii="Times New Roman" w:hAnsi="Times New Roman" w:cs="Times New Roman"/>
          <w:sz w:val="28"/>
          <w:szCs w:val="28"/>
        </w:rPr>
        <w:t>, партнеров-работодателей и школьников, учащихся СПО, колледжей и техникумов.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Проектная смена Уральского гуманитарного института будет работать в двух направлениях. Во-первых, это проектная деятельность под руководством чутких наставников и с поддержкой экспертов партнеров-работодателей. Школьников, учащихся СПО, колледжей и техникумов ждет сложный выбор, так как можно стать частью только одной проектной группы. А выбор надо сделать из 11 проектов. Второе направление работы проектной смены связано с возможностью получить актуальные знания о проектной деятельности, тематических мастер-классах, правилах приема.</w:t>
      </w:r>
    </w:p>
    <w:p w:rsidR="001F339C" w:rsidRPr="001F339C" w:rsidRDefault="001F339C" w:rsidP="001F339C">
      <w:pPr>
        <w:jc w:val="both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Ожидается, что каждая проектная группа в ходе совместной работы, получит не только удовольствие от процесса, но также приобретет навыки для реализации проектов в школе, в СПО или в дальнейшем в вузе; сможет подготовить работы для участия в городских и областных конкурсах. Также каждый участник получит электронный сертификат.</w:t>
      </w:r>
    </w:p>
    <w:p w:rsidR="001F339C" w:rsidRPr="001F339C" w:rsidRDefault="001F339C" w:rsidP="001F339C">
      <w:pPr>
        <w:rPr>
          <w:rStyle w:val="a4"/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Более подробная информация о проектах представлена на официальной страничке</w:t>
      </w:r>
      <w:r w:rsidRPr="001F339C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https://urgi.urfu.ru/ru/kak-postupit/intellekt-40-gumanitarnaja-transformacija</w:t>
        </w:r>
      </w:hyperlink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Для участия требуется регистрация: </w:t>
      </w:r>
      <w:hyperlink r:id="rId10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https://docs.google.com/forms/d/1IUvOMn8TQeITQliaxQk0Jj2h2hKi1ajsE_irI-MBUDo/viewform?edit_requested=true&amp;fbzx=-7481482526654155923</w:t>
        </w:r>
      </w:hyperlink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lastRenderedPageBreak/>
        <w:t>По всем вопросам можно обращаться: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Новгородцева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Анастасия Николаевна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Телефон: +7 (905) 800-35-95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Электронная почта: </w:t>
      </w:r>
      <w:hyperlink r:id="rId11" w:tooltip="Opens window for sending email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gumanitarii.priem@urfu.ru</w:t>
        </w:r>
      </w:hyperlink>
    </w:p>
    <w:p w:rsidR="001F339C" w:rsidRDefault="001F339C" w:rsidP="000B40F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F339C" w:rsidRPr="000B40FD" w:rsidRDefault="001F339C" w:rsidP="000B40FD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Осенние проекты студентов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ИнЭУ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УрФУ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подходят к концу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Проектная деятельность является одним из основных элементов современного образования. Ядро проектной работы составляет внеаудиторная деятельность, предусматривающая включение студентов в учебные, исследовательские или профессиональные проекты, выполняемые как в университете, так и за его пределами.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В конце года многие студенческие проекты заканчиваются. Кратко расскажем о некоторых из них. 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276606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21" y="21316"/>
                <wp:lineTo x="214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1.С 11 по 13 декабря в онлайн-формате проходил Интеллектуальный конкурс Федерального агентства по делам молодежи «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Идей». Команда нашего региона #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Областьсмелых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под руководством Заместителя председателя Молодежного правительства Свердловской области и студента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Никиты Бельтюкова вместе с Анной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Кульчихиной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одержала победу в конкурсе и получила грант в 1 млн. рублей</w:t>
        </w:r>
      </w:hyperlink>
      <w:r w:rsidRPr="001F339C">
        <w:rPr>
          <w:rFonts w:ascii="Times New Roman" w:hAnsi="Times New Roman" w:cs="Times New Roman"/>
          <w:sz w:val="28"/>
          <w:szCs w:val="28"/>
        </w:rPr>
        <w:t>!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Всего было 4 задачи, над которыми работали участники в командах от трех до пяти человек: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создание новых и модернизация действующих каналов коммуникации Федерального агентства по делам молодежи с молодежью России;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формирование компетенций молодежи для прорывных решений в молодежной политике;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разработка эффективной системы информирования молодежи о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конкурсах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>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разработка офлайн-инструмента, который повысит мотивацию к саморазвитию молодежи даже в самых отдаленных уголках России.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Никита и Анна рассказывают:</w:t>
      </w:r>
    </w:p>
    <w:p w:rsidR="001F339C" w:rsidRPr="001F339C" w:rsidRDefault="001F339C" w:rsidP="001F339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F339C">
        <w:rPr>
          <w:rFonts w:ascii="Times New Roman" w:hAnsi="Times New Roman" w:cs="Times New Roman"/>
          <w:i/>
          <w:iCs/>
          <w:sz w:val="28"/>
          <w:szCs w:val="28"/>
        </w:rPr>
        <w:t>«"</w:t>
      </w:r>
      <w:proofErr w:type="spellStart"/>
      <w:r w:rsidRPr="001F339C">
        <w:rPr>
          <w:rFonts w:ascii="Times New Roman" w:hAnsi="Times New Roman" w:cs="Times New Roman"/>
          <w:i/>
          <w:iCs/>
          <w:sz w:val="28"/>
          <w:szCs w:val="28"/>
        </w:rPr>
        <w:t>Колаба</w:t>
      </w:r>
      <w:proofErr w:type="spellEnd"/>
      <w:r w:rsidRPr="001F339C">
        <w:rPr>
          <w:rFonts w:ascii="Times New Roman" w:hAnsi="Times New Roman" w:cs="Times New Roman"/>
          <w:i/>
          <w:iCs/>
          <w:sz w:val="28"/>
          <w:szCs w:val="28"/>
        </w:rPr>
        <w:t xml:space="preserve">" - это образовательный проект, направленный на формирование молодежных сообществ на территориях. В своем проекте мы планируем </w:t>
      </w:r>
      <w:r w:rsidRPr="001F339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провести 5 мероприятий в формате форума по созданию молодежных сообществ на территории Свердловской области в 2021 году. Проект будет реализован для 500 участников и в рамках проекта будет создано более 30 сообществ. Создание условий для развития молодого человека позволит обеспечить снижение процента молодежи, считающей, что самореализация и проживание в небольшом городе взаимоисключающие понятия, с 38% до 28% (в городах проведения форума)».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7660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421" y="21255"/>
                <wp:lineTo x="2142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 xml:space="preserve">2.Студент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>, победитель кубка Свердловской области в дисциплине «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Counter-Strike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Offensive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» Иван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Карсканов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и преподаватель Уральского федерального университета, создатель курса «Видеоигры и общество» Дмитрий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Руденкин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провели интересную беседу о феномене игр. Об этом можно почитать в </w:t>
      </w:r>
      <w:hyperlink r:id="rId15" w:anchor="comments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еженедельном подкасте «Вечер понедельника»</w:t>
        </w:r>
      </w:hyperlink>
      <w:r w:rsidRPr="001F339C">
        <w:rPr>
          <w:rFonts w:ascii="Times New Roman" w:hAnsi="Times New Roman" w:cs="Times New Roman"/>
          <w:sz w:val="28"/>
          <w:szCs w:val="28"/>
        </w:rPr>
        <w:t>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772795</wp:posOffset>
            </wp:positionV>
            <wp:extent cx="2766060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21" y="21410"/>
                <wp:lineTo x="2142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3.В рамках проектного обучения студентами 1 курса образовательной программы «Публичная по</w:t>
      </w:r>
      <w:r>
        <w:rPr>
          <w:rFonts w:ascii="Times New Roman" w:hAnsi="Times New Roman" w:cs="Times New Roman"/>
          <w:sz w:val="28"/>
          <w:szCs w:val="28"/>
        </w:rPr>
        <w:t xml:space="preserve">литика и управление»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подготовлено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профориентационное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мероприятие для школьников 11 класса</w:t>
        </w:r>
      </w:hyperlink>
      <w:r w:rsidRPr="001F339C">
        <w:rPr>
          <w:rFonts w:ascii="Times New Roman" w:hAnsi="Times New Roman" w:cs="Times New Roman"/>
          <w:sz w:val="28"/>
          <w:szCs w:val="28"/>
        </w:rPr>
        <w:t>. Ребята сами полностью спланировали мероприятие, подготовили выступление, задания викторины и провели свое мероприятие для четырех 11 классов в нескольких школах, в числе которых был Лицей №3 в Екатеринбурге и СОШ № 10 в городе Троицк, Челябинской области. Всего в мероприятии приняло участие более 75 человек. Ученики 11-классов высоко оценили подготовку мероприятия, оставив положительные отзывы о ребятах и их выступлении.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276606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421" y="21452"/>
                <wp:lineTo x="2142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4.</w:t>
      </w:r>
      <w:hyperlink r:id="rId19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15 декабря студенты Института экономики и управления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УрФУ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в рамках проекта «Электоральный управленец» приняли участие в интерактивном мероприятии</w:t>
        </w:r>
      </w:hyperlink>
      <w:r w:rsidRPr="001F339C">
        <w:rPr>
          <w:rFonts w:ascii="Times New Roman" w:hAnsi="Times New Roman" w:cs="Times New Roman"/>
          <w:sz w:val="28"/>
          <w:szCs w:val="28"/>
        </w:rPr>
        <w:t>. В ходе него они познакомились с процедурами составления и заполнения списка избирателей и смогли самостоятельно попробовать себя в заполне</w:t>
      </w:r>
      <w:r>
        <w:rPr>
          <w:rFonts w:ascii="Times New Roman" w:hAnsi="Times New Roman" w:cs="Times New Roman"/>
          <w:sz w:val="28"/>
          <w:szCs w:val="28"/>
        </w:rPr>
        <w:t xml:space="preserve">нии данного документа, также </w:t>
      </w:r>
      <w:r w:rsidRPr="001F339C">
        <w:rPr>
          <w:rFonts w:ascii="Times New Roman" w:hAnsi="Times New Roman" w:cs="Times New Roman"/>
          <w:sz w:val="28"/>
          <w:szCs w:val="28"/>
        </w:rPr>
        <w:t xml:space="preserve">студенты узнали о </w:t>
      </w:r>
      <w:r w:rsidRPr="001F339C">
        <w:rPr>
          <w:rFonts w:ascii="Times New Roman" w:hAnsi="Times New Roman" w:cs="Times New Roman"/>
          <w:sz w:val="28"/>
          <w:szCs w:val="28"/>
        </w:rPr>
        <w:lastRenderedPageBreak/>
        <w:t>ходе голосования, о тонкостях работы с книгами списка избирателей, а также переняли опыт в работе участковой избирательной комиссии в целом.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Проектов в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очень много и каждый студент может найти </w:t>
      </w:r>
      <w:proofErr w:type="gramStart"/>
      <w:r w:rsidRPr="001F339C">
        <w:rPr>
          <w:rFonts w:ascii="Times New Roman" w:hAnsi="Times New Roman" w:cs="Times New Roman"/>
          <w:sz w:val="28"/>
          <w:szCs w:val="28"/>
        </w:rPr>
        <w:t>для себе</w:t>
      </w:r>
      <w:proofErr w:type="gramEnd"/>
      <w:r w:rsidRPr="001F339C">
        <w:rPr>
          <w:rFonts w:ascii="Times New Roman" w:hAnsi="Times New Roman" w:cs="Times New Roman"/>
          <w:sz w:val="28"/>
          <w:szCs w:val="28"/>
        </w:rPr>
        <w:t xml:space="preserve"> тот проект, который интересен именно ему. </w:t>
      </w:r>
    </w:p>
    <w:p w:rsidR="001F339C" w:rsidRDefault="001F339C" w:rsidP="001F339C">
      <w:pPr>
        <w:rPr>
          <w:rStyle w:val="a4"/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Хочешь узнать подробности? В дни зимних каникул, а именно </w:t>
      </w:r>
      <w:r w:rsidRPr="001F339C">
        <w:rPr>
          <w:rFonts w:ascii="Times New Roman" w:hAnsi="Times New Roman" w:cs="Times New Roman"/>
          <w:b/>
          <w:sz w:val="28"/>
          <w:szCs w:val="28"/>
        </w:rPr>
        <w:t>8 января,</w:t>
      </w:r>
      <w:r w:rsidRPr="001F339C">
        <w:rPr>
          <w:rFonts w:ascii="Times New Roman" w:hAnsi="Times New Roman" w:cs="Times New Roman"/>
          <w:sz w:val="28"/>
          <w:szCs w:val="28"/>
        </w:rPr>
        <w:t xml:space="preserve"> Уральский федеральный университет проведет </w:t>
      </w:r>
      <w:r w:rsidRPr="001F339C">
        <w:rPr>
          <w:rFonts w:ascii="Times New Roman" w:hAnsi="Times New Roman" w:cs="Times New Roman"/>
          <w:b/>
          <w:sz w:val="28"/>
          <w:szCs w:val="28"/>
        </w:rPr>
        <w:t>для абитуриентов и</w:t>
      </w:r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r w:rsidRPr="001F339C">
        <w:rPr>
          <w:rFonts w:ascii="Times New Roman" w:hAnsi="Times New Roman" w:cs="Times New Roman"/>
          <w:b/>
          <w:sz w:val="28"/>
          <w:szCs w:val="28"/>
        </w:rPr>
        <w:t>родителей онлайн-консультации</w:t>
      </w:r>
      <w:r w:rsidRPr="001F339C">
        <w:rPr>
          <w:rFonts w:ascii="Times New Roman" w:hAnsi="Times New Roman" w:cs="Times New Roman"/>
          <w:sz w:val="28"/>
          <w:szCs w:val="28"/>
        </w:rPr>
        <w:t xml:space="preserve">. О вузе и поступлении в 2021 году расскажут преподаватели, студенты и специалисты приемной комиссии. </w:t>
      </w:r>
      <w:hyperlink r:id="rId20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Регистрируйся</w:t>
        </w:r>
      </w:hyperlink>
    </w:p>
    <w:p w:rsidR="004E1D4D" w:rsidRPr="001F339C" w:rsidRDefault="004E1D4D" w:rsidP="001F339C">
      <w:pPr>
        <w:rPr>
          <w:rFonts w:ascii="Times New Roman" w:hAnsi="Times New Roman" w:cs="Times New Roman"/>
          <w:sz w:val="28"/>
          <w:szCs w:val="28"/>
        </w:rPr>
      </w:pPr>
    </w:p>
    <w:p w:rsidR="004E1D4D" w:rsidRPr="000B40FD" w:rsidRDefault="004E1D4D" w:rsidP="000B40FD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Новости международного центра образования за рубежом «</w:t>
      </w:r>
      <w:proofErr w:type="spellStart"/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Интерстади</w:t>
      </w:r>
      <w:proofErr w:type="spellEnd"/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55880</wp:posOffset>
            </wp:positionV>
            <wp:extent cx="3231515" cy="2157095"/>
            <wp:effectExtent l="0" t="0" r="6985" b="0"/>
            <wp:wrapTight wrapText="bothSides">
              <wp:wrapPolygon edited="0">
                <wp:start x="0" y="0"/>
                <wp:lineTo x="0" y="21365"/>
                <wp:lineTo x="21519" y="21365"/>
                <wp:lineTo x="2151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D4D">
        <w:rPr>
          <w:rFonts w:ascii="Times New Roman" w:hAnsi="Times New Roman" w:cs="Times New Roman"/>
          <w:b/>
          <w:bCs/>
          <w:sz w:val="28"/>
          <w:szCs w:val="28"/>
        </w:rPr>
        <w:t>Ближайшие даты сдачи IELTS в Екатеринбурге и онлайн-курсы подготовки в международных языковых школах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Международный центр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 xml:space="preserve"> в сотрудничестве с Центром тестирования РГПУ им. А. И. Герцена организует проведение IELTS в Екатеринбурге.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t>Ближайшие даты сдачи: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5 февраля 2021 (компьютерная версия, регистрация до 27 января 2021)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6 февраля 2021 (бумажная версия, регистрация до 27 декабря 2020)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19 марта 2021(компьютерная версия, регистрация до 11 марта 2021)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20 марта 2021 (бумажная версия, регистрация до 8 февраля 2021)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Стоимость экзамена – 16 000 рублей. Это самая низкая стоимость в городе.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Безопасность: в аудитории будет ограниченное количество людей, соблюдаются все меры безопасности.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Возможность сдать экзамен в электронном виде (компьютерная версия).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Зарегистрироваться на экзамен можно в МЦ </w:t>
      </w:r>
      <w:proofErr w:type="spellStart"/>
      <w:r w:rsidRPr="004E1D4D">
        <w:rPr>
          <w:rFonts w:ascii="Times New Roman" w:hAnsi="Times New Roman" w:cs="Times New Roman"/>
          <w:b/>
          <w:bCs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b/>
          <w:bCs/>
          <w:sz w:val="28"/>
          <w:szCs w:val="28"/>
        </w:rPr>
        <w:t>. Звоните (343) 380-15-17 или регистрируйтесь на нашем сайте.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Также напоминаем, что провести зимние каникулы можно с пользой, занимаясь </w:t>
      </w:r>
      <w:r w:rsidRPr="004E1D4D">
        <w:rPr>
          <w:rFonts w:ascii="Times New Roman" w:hAnsi="Times New Roman" w:cs="Times New Roman"/>
          <w:b/>
          <w:bCs/>
          <w:sz w:val="28"/>
          <w:szCs w:val="28"/>
        </w:rPr>
        <w:t>онлайн с педагогами-носителями из ведущих международных языковых школ</w:t>
      </w:r>
      <w:r w:rsidRPr="004E1D4D">
        <w:rPr>
          <w:rFonts w:ascii="Times New Roman" w:hAnsi="Times New Roman" w:cs="Times New Roman"/>
          <w:sz w:val="28"/>
          <w:szCs w:val="28"/>
        </w:rPr>
        <w:t xml:space="preserve">. Школы осуществляют подготовку старшеклассников к сдаче IELTS, TOEFL, SAT, предлагают академический английский, подготовку к поступлению в зарубежные вузы, а также общий английский для любого уровня. Занятия проводятся в группах или индивидуально и обязательно включают развлекательные мероприятия и общение со сверстниками из разных стран. Языковые онлайн-курсы полностью соответствуют своим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>-аналогам по часам обучения, учебным материалам и домашним заданиям. На всех курсах есть возможность выбрать наиболее удобное время занятий.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Определиться с программой обучения и записаться на курс помогут специалисты МЦ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 xml:space="preserve"> - звоните 8 (343) 380-15-17/18, пишите info@inter-study.ru, приходите по адресу: Екатеринбург, Чернышевского, 16-519.</w:t>
      </w:r>
    </w:p>
    <w:p w:rsidR="001F339C" w:rsidRPr="001F339C" w:rsidRDefault="001F339C">
      <w:pPr>
        <w:rPr>
          <w:rFonts w:ascii="Times New Roman" w:hAnsi="Times New Roman" w:cs="Times New Roman"/>
          <w:sz w:val="28"/>
          <w:szCs w:val="28"/>
        </w:rPr>
      </w:pPr>
    </w:p>
    <w:p w:rsidR="006E0014" w:rsidRPr="000B40FD" w:rsidRDefault="006E0014" w:rsidP="000B40FD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B40FD">
        <w:rPr>
          <w:rFonts w:ascii="Times New Roman" w:hAnsi="Times New Roman" w:cs="Times New Roman"/>
          <w:b/>
          <w:sz w:val="28"/>
          <w:szCs w:val="28"/>
        </w:rPr>
        <w:t xml:space="preserve">Информационный дайджест по поступлению от </w:t>
      </w:r>
      <w:proofErr w:type="spellStart"/>
      <w:r w:rsidRPr="000B40FD">
        <w:rPr>
          <w:rFonts w:ascii="Times New Roman" w:hAnsi="Times New Roman" w:cs="Times New Roman"/>
          <w:b/>
          <w:sz w:val="28"/>
          <w:szCs w:val="28"/>
        </w:rPr>
        <w:t>УрГУПС</w:t>
      </w:r>
      <w:proofErr w:type="spellEnd"/>
    </w:p>
    <w:p w:rsidR="006E0014" w:rsidRPr="006E0014" w:rsidRDefault="006E0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830830" cy="1887220"/>
            <wp:effectExtent l="0" t="0" r="7620" b="0"/>
            <wp:wrapTight wrapText="bothSides">
              <wp:wrapPolygon edited="0">
                <wp:start x="0" y="0"/>
                <wp:lineTo x="0" y="21367"/>
                <wp:lineTo x="21513" y="21367"/>
                <wp:lineTo x="21513" y="0"/>
                <wp:lineTo x="0" y="0"/>
              </wp:wrapPolygon>
            </wp:wrapTight>
            <wp:docPr id="2" name="Рисунок 2" descr="https://zlatoust.usurt.ru/uploads/main/08m/5ebfa4a701c67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latoust.usurt.ru/uploads/main/08m/5ebfa4a701c67/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014">
        <w:rPr>
          <w:rFonts w:ascii="Times New Roman" w:hAnsi="Times New Roman" w:cs="Times New Roman"/>
          <w:b/>
          <w:sz w:val="28"/>
          <w:szCs w:val="28"/>
        </w:rPr>
        <w:t>Дорогие абитуриенты!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b/>
          <w:bCs/>
          <w:sz w:val="28"/>
          <w:szCs w:val="28"/>
        </w:rPr>
        <w:t>Специально для вас мы подготовили информационный дайджест. В нем вы найдете ответы на все вопросы по поступлению.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sz w:val="28"/>
          <w:szCs w:val="28"/>
        </w:rPr>
        <w:t xml:space="preserve">Уральский государственный университет путей сообщения предоставляет максимум возможностей при поступлении. В вузе огромный перечень перспективных и востребованных специальностей и направлений подготовки – железнодорожные, строительные, информационные, финансово-экономические, инновационные. Каждый выпускник </w:t>
      </w:r>
      <w:proofErr w:type="spellStart"/>
      <w:r w:rsidRPr="006E0014">
        <w:rPr>
          <w:sz w:val="28"/>
          <w:szCs w:val="28"/>
        </w:rPr>
        <w:t>УрГУПС</w:t>
      </w:r>
      <w:proofErr w:type="spellEnd"/>
      <w:r w:rsidRPr="006E0014">
        <w:rPr>
          <w:sz w:val="28"/>
          <w:szCs w:val="28"/>
        </w:rPr>
        <w:t xml:space="preserve"> уверен в завтрашнем дне. Его ждет: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t> </w:t>
      </w:r>
      <w:r w:rsidRPr="006E0014">
        <w:rPr>
          <w:sz w:val="28"/>
          <w:szCs w:val="28"/>
        </w:rPr>
        <w:t xml:space="preserve"> -стопроцентное трудоустройство,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t> </w:t>
      </w:r>
      <w:r w:rsidRPr="006E0014">
        <w:rPr>
          <w:sz w:val="28"/>
          <w:szCs w:val="28"/>
        </w:rPr>
        <w:t>-интересная, высокооплачиваемая работа,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t> </w:t>
      </w:r>
      <w:r w:rsidRPr="006E0014">
        <w:rPr>
          <w:sz w:val="28"/>
          <w:szCs w:val="28"/>
        </w:rPr>
        <w:t xml:space="preserve"> - быстрый карьерный рост.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proofErr w:type="spellStart"/>
      <w:r w:rsidRPr="006E0014">
        <w:rPr>
          <w:sz w:val="28"/>
          <w:szCs w:val="28"/>
        </w:rPr>
        <w:lastRenderedPageBreak/>
        <w:t>УрГУПС</w:t>
      </w:r>
      <w:proofErr w:type="spellEnd"/>
      <w:r w:rsidRPr="006E0014">
        <w:rPr>
          <w:sz w:val="28"/>
          <w:szCs w:val="28"/>
        </w:rPr>
        <w:t xml:space="preserve"> – это вуз, который позаботится о вашем будущем!</w:t>
      </w:r>
    </w:p>
    <w:p w:rsidR="006E0014" w:rsidRDefault="006E0014" w:rsidP="006E0014">
      <w:pPr>
        <w:pStyle w:val="a3"/>
        <w:rPr>
          <w:sz w:val="28"/>
          <w:szCs w:val="28"/>
        </w:rPr>
      </w:pPr>
      <w:r w:rsidRPr="006E0014">
        <w:rPr>
          <w:sz w:val="28"/>
          <w:szCs w:val="28"/>
        </w:rPr>
        <w:t xml:space="preserve">Дайджест можно скачать по ссылке: </w:t>
      </w:r>
      <w:hyperlink r:id="rId23" w:history="1">
        <w:r w:rsidRPr="005013EF">
          <w:rPr>
            <w:rStyle w:val="a4"/>
            <w:sz w:val="28"/>
            <w:szCs w:val="28"/>
          </w:rPr>
          <w:t>https://www.usurt.ru/main-news/news-16889</w:t>
        </w:r>
      </w:hyperlink>
    </w:p>
    <w:p w:rsidR="006E0014" w:rsidRDefault="006E0014" w:rsidP="006E001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Бесплатная горячая линия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6E001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приемной комиссии: </w:t>
      </w:r>
      <w:hyperlink r:id="rId24" w:history="1">
        <w:r w:rsidRPr="006E0014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szCs w:val="27"/>
            <w:u w:val="single"/>
            <w:lang w:eastAsia="ru-RU"/>
          </w:rPr>
          <w:t>8-800-250-42-00</w:t>
        </w:r>
      </w:hyperlink>
    </w:p>
    <w:p w:rsidR="000B40FD" w:rsidRPr="006E0014" w:rsidRDefault="000B40FD" w:rsidP="006E001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6E0014" w:rsidRPr="000B40FD" w:rsidRDefault="00597DDB" w:rsidP="000B40FD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381000</wp:posOffset>
            </wp:positionV>
            <wp:extent cx="295275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61" y="21321"/>
                <wp:lineTo x="21461" y="0"/>
                <wp:lineTo x="0" y="0"/>
              </wp:wrapPolygon>
            </wp:wrapTight>
            <wp:docPr id="3" name="Рисунок 3" descr="https://www.usue.ru/public/files/loaded/59acfffaa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sue.ru/public/files/loaded/59acfffaa323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014" w:rsidRPr="000B4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Поступи в вуз без вступительных испытаний</w:t>
      </w:r>
    </w:p>
    <w:p w:rsidR="006E0014" w:rsidRPr="006E0014" w:rsidRDefault="006E0014" w:rsidP="00597D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Уральский государственный экономический университет приглашает старшеклассников принять участие в отборочных турах олимпиад: </w:t>
      </w:r>
    </w:p>
    <w:p w:rsidR="006E0014" w:rsidRPr="006E0014" w:rsidRDefault="006E0014" w:rsidP="006E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Олимпиада школьников Санкт-Петербургского государственного университета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предметам: информатика, математика, обществознание, история, экономика, право, социология, филология, иностранный язык, физика, химия, инженерные системы, биология, география</w:t>
      </w:r>
    </w:p>
    <w:p w:rsidR="006E0014" w:rsidRPr="006E0014" w:rsidRDefault="006E0014" w:rsidP="006E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Плехановская олимпиада школьников (РЭУ им. Г.В. Плеханова)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предметам: русский язык, экономика, финансовая грамотность, иностранный язык</w:t>
      </w:r>
    </w:p>
    <w:p w:rsidR="006E0014" w:rsidRPr="006E0014" w:rsidRDefault="006E0014" w:rsidP="00582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Региональный конкурс школьников </w:t>
      </w:r>
      <w:proofErr w:type="spellStart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Челябинскрого</w:t>
      </w:r>
      <w:proofErr w:type="spellEnd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университетского образовательного округа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предмету: иностранный язык </w:t>
      </w:r>
    </w:p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Отборочные туры проходят в дистанционном формате (онлайн).</w:t>
      </w:r>
    </w:p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необходимо пройти регистрацию на официальном сайте олимпиады: </w:t>
      </w:r>
    </w:p>
    <w:p w:rsidR="006E0014" w:rsidRPr="006E0014" w:rsidRDefault="006E0014" w:rsidP="006E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СПбГУ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6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https://olympiada.spbu.ru/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6E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РЭУ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26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7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https://www.rea.ru/ru/org/managements/priem/Pages/Plekhanovskaya_olimpiada_shkolnikov.aspx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7F4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ЧелГУ</w:t>
      </w:r>
      <w:proofErr w:type="spellEnd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31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8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https://www.csu.ru/studying/pre-university-education/Regional%20competition.aspx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6E0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победители и призеры заключительного этапа имеют право на прием в вузы РФ без вступительных испытаний</w:t>
      </w:r>
    </w:p>
    <w:p w:rsidR="006E0014" w:rsidRDefault="006E0014" w:rsidP="006E0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заключительного этапа получают дополнительные баллы за индивидуальные достижения</w:t>
      </w:r>
    </w:p>
    <w:p w:rsidR="000B40FD" w:rsidRDefault="000B40FD" w:rsidP="000B40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D4D" w:rsidRDefault="004E1D4D" w:rsidP="000B40FD">
      <w:pPr>
        <w:pStyle w:val="a3"/>
        <w:numPr>
          <w:ilvl w:val="0"/>
          <w:numId w:val="6"/>
        </w:numPr>
        <w:shd w:val="clear" w:color="auto" w:fill="FFFFFF"/>
        <w:spacing w:before="0" w:beforeAutospacing="0" w:after="345" w:afterAutospacing="0" w:line="36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4E1D4D">
        <w:rPr>
          <w:b/>
          <w:bCs/>
          <w:color w:val="000000"/>
          <w:sz w:val="28"/>
          <w:szCs w:val="28"/>
        </w:rPr>
        <w:t xml:space="preserve">Психолог Уральского гуманитарного института </w:t>
      </w:r>
      <w:proofErr w:type="spellStart"/>
      <w:r w:rsidRPr="004E1D4D">
        <w:rPr>
          <w:b/>
          <w:bCs/>
          <w:color w:val="000000"/>
          <w:sz w:val="28"/>
          <w:szCs w:val="28"/>
        </w:rPr>
        <w:t>УрФУ</w:t>
      </w:r>
      <w:proofErr w:type="spellEnd"/>
      <w:r w:rsidRPr="004E1D4D">
        <w:rPr>
          <w:b/>
          <w:bCs/>
          <w:color w:val="000000"/>
          <w:sz w:val="28"/>
          <w:szCs w:val="28"/>
        </w:rPr>
        <w:t xml:space="preserve"> рассказал, как настроиться на ЕГЭ</w:t>
      </w:r>
    </w:p>
    <w:p w:rsidR="004E1D4D" w:rsidRPr="004E1D4D" w:rsidRDefault="00CB2A2E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7620</wp:posOffset>
            </wp:positionV>
            <wp:extent cx="3291974" cy="1866265"/>
            <wp:effectExtent l="0" t="0" r="3810" b="635"/>
            <wp:wrapTight wrapText="bothSides">
              <wp:wrapPolygon edited="0">
                <wp:start x="0" y="0"/>
                <wp:lineTo x="0" y="21387"/>
                <wp:lineTo x="21500" y="21387"/>
                <wp:lineTo x="21500" y="0"/>
                <wp:lineTo x="0" y="0"/>
              </wp:wrapPolygon>
            </wp:wrapTight>
            <wp:docPr id="10" name="Рисунок 10" descr="C:\Users\79122\Documents\2021\Рассылка\Рассылки\Рассылка №6 декабрь\Психологическая подготовка к 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22\Documents\2021\Рассылка\Рассылки\Рассылка №6 декабрь\Психологическая подготовка к ЕГЭ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974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D4D" w:rsidRPr="004E1D4D">
        <w:rPr>
          <w:color w:val="000000"/>
          <w:sz w:val="28"/>
          <w:szCs w:val="28"/>
        </w:rPr>
        <w:t xml:space="preserve">Кандидат психологических наук, доцент кафедры педагогики и психологии образования УГИ </w:t>
      </w:r>
      <w:proofErr w:type="spellStart"/>
      <w:r w:rsidR="004E1D4D" w:rsidRPr="004E1D4D">
        <w:rPr>
          <w:color w:val="000000"/>
          <w:sz w:val="28"/>
          <w:szCs w:val="28"/>
        </w:rPr>
        <w:t>УрФУ</w:t>
      </w:r>
      <w:proofErr w:type="spellEnd"/>
      <w:r w:rsidR="004E1D4D" w:rsidRPr="004E1D4D">
        <w:rPr>
          <w:color w:val="000000"/>
          <w:sz w:val="28"/>
          <w:szCs w:val="28"/>
        </w:rPr>
        <w:t xml:space="preserve"> Рустам </w:t>
      </w:r>
      <w:proofErr w:type="spellStart"/>
      <w:r w:rsidR="004E1D4D" w:rsidRPr="004E1D4D">
        <w:rPr>
          <w:color w:val="000000"/>
          <w:sz w:val="28"/>
          <w:szCs w:val="28"/>
        </w:rPr>
        <w:t>Муслумов</w:t>
      </w:r>
      <w:proofErr w:type="spellEnd"/>
      <w:r w:rsidR="004E1D4D" w:rsidRPr="004E1D4D">
        <w:rPr>
          <w:color w:val="000000"/>
          <w:sz w:val="28"/>
          <w:szCs w:val="28"/>
        </w:rPr>
        <w:t xml:space="preserve"> в рамках онлайн-форума «ЕГЭ: инструкция по применению» рассказал, как психологически настроиться на экзамен, справиться с волнением и правильно выстроить процесс подготовки.</w:t>
      </w:r>
    </w:p>
    <w:p w:rsidR="004E1D4D" w:rsidRPr="004E1D4D" w:rsidRDefault="004E1D4D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color w:val="000000"/>
          <w:sz w:val="28"/>
          <w:szCs w:val="28"/>
        </w:rPr>
        <w:t xml:space="preserve">По мнению Рустама </w:t>
      </w:r>
      <w:proofErr w:type="spellStart"/>
      <w:r w:rsidRPr="004E1D4D">
        <w:rPr>
          <w:color w:val="000000"/>
          <w:sz w:val="28"/>
          <w:szCs w:val="28"/>
        </w:rPr>
        <w:t>Муслумова</w:t>
      </w:r>
      <w:proofErr w:type="spellEnd"/>
      <w:r w:rsidRPr="004E1D4D">
        <w:rPr>
          <w:color w:val="000000"/>
          <w:sz w:val="28"/>
          <w:szCs w:val="28"/>
        </w:rPr>
        <w:t xml:space="preserve">, психологическая подготовка играет ключевую роль в успешной сдаче ЕГЭ. Конечно, очень важно обладать и предметными знаниями, но есть ребята, которые, несмотря на занятия с репетиторами, курсы и недели зубрежки, на момент экзаменов перегорают, допускают глупые ошибки и в итоге получают совсем не те результаты, на которые рассчитывали. Что же стоит предпринять выпускникам и (что очень важно) переживающим родителям? </w:t>
      </w:r>
    </w:p>
    <w:p w:rsidR="004E1D4D" w:rsidRPr="004E1D4D" w:rsidRDefault="004E1D4D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color w:val="000000"/>
          <w:sz w:val="28"/>
          <w:szCs w:val="28"/>
        </w:rPr>
        <w:t xml:space="preserve">Выпускникам психолог посоветовал обратить внимание на разработанные учеными техники запоминания, а также обязательно натренировать формат экзаменационных испытаний. Родителям, по мнению специалиста, нужно вместе с ребенком определить его сильные стороны и помочь ему составить индивидуальный график подготовки к экзаменам. И обязательно нужно мотивировать будущего студента, учитывая его личные психологические особенности. </w:t>
      </w:r>
    </w:p>
    <w:p w:rsidR="004E1D4D" w:rsidRPr="00CB2A2E" w:rsidRDefault="004E1D4D" w:rsidP="00CB2A2E">
      <w:pPr>
        <w:shd w:val="clear" w:color="auto" w:fill="FFFFFF"/>
        <w:spacing w:after="345" w:line="360" w:lineRule="atLeast"/>
        <w:textAlignment w:val="baseline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Запись онлайн-консультации Рустама </w:t>
      </w:r>
      <w:proofErr w:type="spellStart"/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Муслумова</w:t>
      </w:r>
      <w:proofErr w:type="spellEnd"/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абитуриенты и родители могут посмотреть по ссылке: </w:t>
      </w:r>
      <w:hyperlink r:id="rId30" w:history="1">
        <w:r w:rsidRPr="00CB2A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https://vk.com/video-108928974_456239195</w:t>
        </w:r>
      </w:hyperlink>
    </w:p>
    <w:p w:rsidR="000B40FD" w:rsidRDefault="000B40FD" w:rsidP="004E1D4D">
      <w:pPr>
        <w:pStyle w:val="a5"/>
        <w:shd w:val="clear" w:color="auto" w:fill="FFFFFF"/>
        <w:spacing w:after="345" w:line="360" w:lineRule="atLeast"/>
        <w:textAlignment w:val="baseline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0FD" w:rsidRPr="000B40FD" w:rsidRDefault="000B40FD" w:rsidP="000B40FD">
      <w:pPr>
        <w:pStyle w:val="a5"/>
        <w:numPr>
          <w:ilvl w:val="0"/>
          <w:numId w:val="6"/>
        </w:num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Екатеринбургский экономико-технологический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колледж приглашает на обучение</w:t>
      </w:r>
    </w:p>
    <w:p w:rsidR="000B40FD" w:rsidRDefault="000B40FD" w:rsidP="000B40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2015,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2018, 2020 году ЕЭТК являлся</w:t>
      </w: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победителем «Всероссийского конкурса 100 лучших </w:t>
      </w:r>
      <w:proofErr w:type="spellStart"/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ССУЗов</w:t>
      </w:r>
      <w:proofErr w:type="spellEnd"/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России»</w:t>
      </w:r>
    </w:p>
    <w:p w:rsidR="000B40FD" w:rsidRPr="009B4706" w:rsidRDefault="000B40FD" w:rsidP="000B4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4CDE5ED1" wp14:editId="09E84A33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2638425" cy="2638425"/>
            <wp:effectExtent l="0" t="0" r="9525" b="9525"/>
            <wp:wrapSquare wrapText="bothSides"/>
            <wp:docPr id="13" name="Рисунок 13" descr="C:\Users\79122\Documents\2021\Рассылка\Рассылки\Рассылка №1 октябрь\22853290_1519534731447131_73489454320109323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22\Documents\2021\Рассылка\Рассылки\Рассылка №1 октябрь\22853290_1519534731447131_7348945432010932303_n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706">
        <w:rPr>
          <w:rFonts w:ascii="Times New Roman" w:hAnsi="Times New Roman" w:cs="Times New Roman"/>
          <w:b/>
          <w:sz w:val="28"/>
          <w:szCs w:val="28"/>
        </w:rPr>
        <w:t>ГАПОУ СО «ЕЭТК» реализуются следующие специальности и профессии: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09.00.00 Информатика и вычислительная техника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09.02.01 Компьютерные системы и комплексы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15.00.00 Машиностроение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15.02.06 Монтаж и техническая эксплуатация холодильно-компрессорных машин и установок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15.02.13 Техническое обслуживание и ремонт систем вентиляции и кондиционирования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15.02.14 Оснащение средствами автоматизации технологических процессов и производств (по отраслям)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19.00.00 Промышленная экология и биотехнологии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19.02.03 Технология хлеба, кондитерских и макаронных изделий 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38.00.00 Экономика и управление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38.02.01 Экономика и бухгалтерский учет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38.02.05 Товароведение и экспертиза качества потребительских товаров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2F734AF0" wp14:editId="750EACCE">
            <wp:simplePos x="0" y="0"/>
            <wp:positionH relativeFrom="column">
              <wp:posOffset>2540</wp:posOffset>
            </wp:positionH>
            <wp:positionV relativeFrom="paragraph">
              <wp:posOffset>323215</wp:posOffset>
            </wp:positionV>
            <wp:extent cx="1916430" cy="3023870"/>
            <wp:effectExtent l="0" t="0" r="7620" b="5080"/>
            <wp:wrapSquare wrapText="bothSides"/>
            <wp:docPr id="12" name="Рисунок 12" descr="C:\Users\79122\Documents\2021\Рассылка\Рассылки\Рассылка №1 октябрь\35540665_1765666780181195_61515749066486579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22\Documents\2021\Рассылка\Рассылки\Рассылка №1 октябрь\35540665_1765666780181195_6151574906648657920_n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473">
        <w:rPr>
          <w:rFonts w:ascii="Times New Roman" w:hAnsi="Times New Roman" w:cs="Times New Roman"/>
          <w:b/>
          <w:sz w:val="28"/>
          <w:szCs w:val="28"/>
        </w:rPr>
        <w:t>УГС 40.00.00 Юриспруденция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40.02.03 Право и судебное администрирование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43.00.00 Сервис и туризм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43.02.10 Туризм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43.02.14 Гостиничное дело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46.00.00 История и археология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 и архивоведение</w:t>
      </w:r>
    </w:p>
    <w:p w:rsidR="000B40FD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9B4706" w:rsidRDefault="000B40FD" w:rsidP="000B40FD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Национального проекта РФ «Образование» с 2015 по 2020 год в колледже </w:t>
      </w:r>
      <w:r w:rsidRPr="009B4706">
        <w:rPr>
          <w:rFonts w:ascii="Times New Roman" w:hAnsi="Times New Roman" w:cs="Times New Roman"/>
          <w:sz w:val="28"/>
          <w:szCs w:val="28"/>
        </w:rPr>
        <w:t>созданы и успешно функционируют</w:t>
      </w: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с</w:t>
      </w:r>
      <w:r w:rsidRPr="009B4706">
        <w:rPr>
          <w:rFonts w:ascii="Times New Roman" w:hAnsi="Times New Roman" w:cs="Times New Roman"/>
          <w:sz w:val="28"/>
          <w:szCs w:val="28"/>
        </w:rPr>
        <w:t xml:space="preserve">пециализированных центров компетенций </w:t>
      </w:r>
      <w:proofErr w:type="spellStart"/>
      <w:r w:rsidRPr="009B470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9B4706">
        <w:rPr>
          <w:rFonts w:ascii="Times New Roman" w:hAnsi="Times New Roman" w:cs="Times New Roman"/>
          <w:sz w:val="28"/>
          <w:szCs w:val="28"/>
        </w:rPr>
        <w:t xml:space="preserve">. </w:t>
      </w:r>
      <w:r w:rsidRPr="009B4706">
        <w:rPr>
          <w:rFonts w:ascii="Times New Roman" w:hAnsi="Times New Roman" w:cs="Times New Roman"/>
          <w:b/>
          <w:sz w:val="28"/>
          <w:szCs w:val="28"/>
        </w:rPr>
        <w:t>Национальный уровень</w:t>
      </w:r>
      <w:r w:rsidRPr="009B4706">
        <w:rPr>
          <w:rFonts w:ascii="Times New Roman" w:hAnsi="Times New Roman" w:cs="Times New Roman"/>
          <w:sz w:val="28"/>
          <w:szCs w:val="28"/>
        </w:rPr>
        <w:t xml:space="preserve">: Хлебопечение, Выпечка осетинских пирогов, Холодильная техника и системы кондиционирования. 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4706">
        <w:rPr>
          <w:rFonts w:ascii="Times New Roman" w:hAnsi="Times New Roman" w:cs="Times New Roman"/>
          <w:b/>
          <w:sz w:val="28"/>
          <w:szCs w:val="28"/>
        </w:rPr>
        <w:t>Региональный уровень</w:t>
      </w:r>
      <w:r w:rsidRPr="009B4706">
        <w:rPr>
          <w:rFonts w:ascii="Times New Roman" w:hAnsi="Times New Roman" w:cs="Times New Roman"/>
          <w:sz w:val="28"/>
          <w:szCs w:val="28"/>
        </w:rPr>
        <w:t>: Программные решения для бизнеса, ИТ-решения на платформе 1С Предприятие: 8.3, Разработка мобильных приложений;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706">
        <w:rPr>
          <w:rFonts w:ascii="Times New Roman" w:hAnsi="Times New Roman" w:cs="Times New Roman"/>
          <w:sz w:val="28"/>
          <w:szCs w:val="28"/>
        </w:rPr>
        <w:t>4 мастерских Центра опережающей профессиональной подготовки (по компетенциям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B4706">
        <w:rPr>
          <w:rFonts w:ascii="Times New Roman" w:hAnsi="Times New Roman" w:cs="Times New Roman"/>
          <w:sz w:val="28"/>
          <w:szCs w:val="28"/>
        </w:rPr>
        <w:t xml:space="preserve">: Туризм, ИТ-решения на платформе 1С Предприятие: 8.3, Администрирование отеля, Бухгалтерский учет. 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планируется  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706">
        <w:rPr>
          <w:rFonts w:ascii="Times New Roman" w:hAnsi="Times New Roman" w:cs="Times New Roman"/>
          <w:sz w:val="28"/>
          <w:szCs w:val="28"/>
        </w:rPr>
        <w:t>мастерских по направлениям «Искусство, дизайн и сфера услуг», «Информационно-коммуникационные технологии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E90D3D" w:rsidRDefault="00A329B3" w:rsidP="000B40FD">
      <w:pPr>
        <w:rPr>
          <w:rFonts w:ascii="Times New Roman" w:hAnsi="Times New Roman" w:cs="Times New Roman"/>
          <w:b/>
          <w:sz w:val="28"/>
          <w:szCs w:val="28"/>
        </w:rPr>
      </w:pPr>
      <w:hyperlink r:id="rId33" w:history="1">
        <w:r w:rsidR="000B40FD" w:rsidRPr="00E90D3D">
          <w:rPr>
            <w:rFonts w:ascii="Times New Roman" w:hAnsi="Times New Roman" w:cs="Times New Roman"/>
            <w:b/>
            <w:sz w:val="28"/>
            <w:szCs w:val="28"/>
          </w:rPr>
          <w:t>Приемная комиссия</w:t>
        </w:r>
      </w:hyperlink>
      <w:r w:rsidR="000B40FD" w:rsidRPr="00E90D3D">
        <w:rPr>
          <w:rFonts w:ascii="Times New Roman" w:hAnsi="Times New Roman" w:cs="Times New Roman"/>
          <w:b/>
          <w:sz w:val="28"/>
          <w:szCs w:val="28"/>
        </w:rPr>
        <w:t>:</w:t>
      </w:r>
    </w:p>
    <w:p w:rsidR="000B40FD" w:rsidRPr="00E90D3D" w:rsidRDefault="000B40FD" w:rsidP="000B40FD">
      <w:pPr>
        <w:rPr>
          <w:rFonts w:ascii="Times New Roman" w:hAnsi="Times New Roman" w:cs="Times New Roman"/>
          <w:sz w:val="28"/>
          <w:szCs w:val="28"/>
        </w:rPr>
      </w:pPr>
      <w:r w:rsidRPr="00E90D3D">
        <w:rPr>
          <w:rFonts w:ascii="Times New Roman" w:hAnsi="Times New Roman" w:cs="Times New Roman"/>
          <w:sz w:val="28"/>
          <w:szCs w:val="28"/>
        </w:rPr>
        <w:t>г. Екатеринбург</w:t>
      </w:r>
      <w:r w:rsidRPr="00E90D3D">
        <w:rPr>
          <w:rFonts w:ascii="Times New Roman" w:hAnsi="Times New Roman" w:cs="Times New Roman"/>
          <w:sz w:val="28"/>
          <w:szCs w:val="28"/>
        </w:rPr>
        <w:br/>
        <w:t>ул. Декабристов, 58; (343) 257-44-66,</w:t>
      </w:r>
      <w:r w:rsidRPr="00E90D3D">
        <w:rPr>
          <w:rFonts w:ascii="Times New Roman" w:hAnsi="Times New Roman" w:cs="Times New Roman"/>
          <w:sz w:val="28"/>
          <w:szCs w:val="28"/>
        </w:rPr>
        <w:br/>
        <w:t>пр. Космонавтов, 50; (343) 331-30-80, 331-30-13</w:t>
      </w:r>
      <w:r w:rsidRPr="00E90D3D">
        <w:rPr>
          <w:rFonts w:ascii="Times New Roman" w:hAnsi="Times New Roman" w:cs="Times New Roman"/>
          <w:sz w:val="28"/>
          <w:szCs w:val="28"/>
        </w:rPr>
        <w:br/>
        <w:t>ул. Шефская, 13; (343) 331-69-34</w:t>
      </w:r>
      <w:r w:rsidRPr="00E90D3D">
        <w:rPr>
          <w:rFonts w:ascii="Times New Roman" w:hAnsi="Times New Roman" w:cs="Times New Roman"/>
          <w:sz w:val="28"/>
          <w:szCs w:val="28"/>
        </w:rPr>
        <w:br/>
        <w:t>ул. Шефская, 6; (343) 331-66-43, 331-66-48</w:t>
      </w:r>
    </w:p>
    <w:p w:rsidR="006E0014" w:rsidRPr="000B40FD" w:rsidRDefault="00701A79" w:rsidP="000B40FD">
      <w:pPr>
        <w:pStyle w:val="a5"/>
        <w:numPr>
          <w:ilvl w:val="0"/>
          <w:numId w:val="6"/>
        </w:num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 xml:space="preserve">Уральский </w:t>
      </w:r>
      <w:r w:rsidR="00652846" w:rsidRPr="000B40FD">
        <w:rPr>
          <w:rFonts w:ascii="Times New Roman" w:eastAsia="Arial Unicode MS" w:hAnsi="Times New Roman" w:cs="Times New Roman"/>
          <w:b/>
          <w:sz w:val="28"/>
          <w:szCs w:val="28"/>
        </w:rPr>
        <w:t>политехнический колледж приглашает на Дни открытых дверей</w:t>
      </w:r>
    </w:p>
    <w:p w:rsidR="00652846" w:rsidRPr="00652846" w:rsidRDefault="00652846" w:rsidP="004E1D4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Даты </w:t>
      </w:r>
      <w:proofErr w:type="spellStart"/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профориентационных</w:t>
      </w:r>
      <w:proofErr w:type="spellEnd"/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997835" cy="1873647"/>
            <wp:effectExtent l="0" t="0" r="0" b="0"/>
            <wp:wrapTight wrapText="bothSides">
              <wp:wrapPolygon edited="0">
                <wp:start x="0" y="0"/>
                <wp:lineTo x="0" y="21307"/>
                <wp:lineTo x="21412" y="21307"/>
                <wp:lineTo x="21412" y="0"/>
                <wp:lineTo x="0" y="0"/>
              </wp:wrapPolygon>
            </wp:wrapTight>
            <wp:docPr id="4" name="Рисунок 4" descr="https://urpc.ru/institution/istoriya-kolledzha/%D0%9A%D0%BE%D0%BC%D0%B0%D0%BD%D0%B4%D0%B0%20%D0%BF%D0%BE%D0%BB%D0%B8%D1%82%D0%B5%D1%85%D0%B0%20%D0%BD%D0%B0%20%D0%BD%D0%B0%D0%B3%D1%80%D0%B0%D0%B6%D0%B4%D0%B5%D0%BD%D0%B8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pc.ru/institution/istoriya-kolledzha/%D0%9A%D0%BE%D0%BC%D0%B0%D0%BD%D0%B4%D0%B0%20%D0%BF%D0%BE%D0%BB%D0%B8%D1%82%D0%B5%D1%85%D0%B0%20%D0%BD%D0%B0%20%D0%BD%D0%B0%D0%B3%D1%80%D0%B0%D0%B6%D0%B4%D0%B5%D0%BD%D0%B8%D0%B8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87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29 января 2021г. 15.00 ул. Конструкторов,5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>20 февраля 2021г. 11.00 пр.Ленина,89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19 марта 2021г. 15.00 ул. Конструкторов,5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22 мая 2021г. 11.00 </w:t>
      </w:r>
      <w:proofErr w:type="spellStart"/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>пр</w:t>
      </w:r>
      <w:proofErr w:type="spellEnd"/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Ленина,89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11 июня 2021г. 14.00 ул.Конструкторов,5 </w:t>
      </w:r>
    </w:p>
    <w:p w:rsidR="00652846" w:rsidRPr="00652846" w:rsidRDefault="00652846">
      <w:pPr>
        <w:rPr>
          <w:rFonts w:ascii="Times New Roman" w:hAnsi="Times New Roman" w:cs="Times New Roman"/>
          <w:sz w:val="28"/>
          <w:szCs w:val="28"/>
        </w:rPr>
      </w:pPr>
      <w:r w:rsidRPr="00652846">
        <w:rPr>
          <w:rFonts w:ascii="Times New Roman" w:hAnsi="Times New Roman" w:cs="Times New Roman"/>
          <w:sz w:val="28"/>
          <w:szCs w:val="28"/>
        </w:rPr>
        <w:t xml:space="preserve">Приемная комиссия: +7 (343) 263-70-80, Электронная почта: </w:t>
      </w:r>
      <w:hyperlink r:id="rId35" w:history="1">
        <w:r w:rsidRPr="006528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priem@urpc.ru</w:t>
        </w:r>
      </w:hyperlink>
      <w:r w:rsidRPr="00652846">
        <w:rPr>
          <w:rFonts w:ascii="Times New Roman" w:hAnsi="Times New Roman" w:cs="Times New Roman"/>
          <w:sz w:val="28"/>
          <w:szCs w:val="28"/>
        </w:rPr>
        <w:t> </w:t>
      </w:r>
    </w:p>
    <w:sectPr w:rsidR="00652846" w:rsidRPr="0065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2E2C"/>
    <w:multiLevelType w:val="multilevel"/>
    <w:tmpl w:val="363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D4E95"/>
    <w:multiLevelType w:val="hybridMultilevel"/>
    <w:tmpl w:val="433E3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3BF4"/>
    <w:multiLevelType w:val="multilevel"/>
    <w:tmpl w:val="5EE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7531A"/>
    <w:multiLevelType w:val="hybridMultilevel"/>
    <w:tmpl w:val="974CD00C"/>
    <w:lvl w:ilvl="0" w:tplc="1E5630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593"/>
    <w:multiLevelType w:val="multilevel"/>
    <w:tmpl w:val="5A5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765B5"/>
    <w:multiLevelType w:val="hybridMultilevel"/>
    <w:tmpl w:val="14AC5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D50CB"/>
    <w:multiLevelType w:val="hybridMultilevel"/>
    <w:tmpl w:val="26B4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10BC"/>
    <w:multiLevelType w:val="multilevel"/>
    <w:tmpl w:val="7C36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F0"/>
    <w:rsid w:val="000B40FD"/>
    <w:rsid w:val="001F339C"/>
    <w:rsid w:val="004E1D4D"/>
    <w:rsid w:val="00597DDB"/>
    <w:rsid w:val="00642AF0"/>
    <w:rsid w:val="00652846"/>
    <w:rsid w:val="006E0014"/>
    <w:rsid w:val="00701A79"/>
    <w:rsid w:val="00A329B3"/>
    <w:rsid w:val="00CB2A2E"/>
    <w:rsid w:val="00D6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6D56B-34C1-4E84-BD28-F11FBBE4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001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0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1F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sem.urfu.ru/ru/news/34460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olympiada.spbu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image" Target="media/image13.jpeg"/><Relationship Id="rId7" Type="http://schemas.openxmlformats.org/officeDocument/2006/relationships/hyperlink" Target="https://gu-ural.ru/abitur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gsem.urfu.ru/ru/news/34456/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://eetk.ru/20-2/24-2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urfu.ru/ru/events/10169/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gu-ural.ru/2020/10/skidki-na-obuchenie-v-gu-dlya-budushhih-pervokursnikov-4/" TargetMode="External"/><Relationship Id="rId11" Type="http://schemas.openxmlformats.org/officeDocument/2006/relationships/hyperlink" Target="mailto:gumanitarii.priem@urfu.ru" TargetMode="External"/><Relationship Id="rId24" Type="http://schemas.openxmlformats.org/officeDocument/2006/relationships/hyperlink" Target="tel:88002504200" TargetMode="External"/><Relationship Id="rId32" Type="http://schemas.openxmlformats.org/officeDocument/2006/relationships/image" Target="media/image12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cybersport.ru/blog/post/303020/esli-zviozdy-zazhigaiut-znachit-eto-komu-nibud-nuzhno-razgovor-o-fenomene-igr-s-prepodavatelem-vuza" TargetMode="External"/><Relationship Id="rId23" Type="http://schemas.openxmlformats.org/officeDocument/2006/relationships/hyperlink" Target="https://www.usurt.ru/main-news/news-16889" TargetMode="External"/><Relationship Id="rId28" Type="http://schemas.openxmlformats.org/officeDocument/2006/relationships/hyperlink" Target="https://www.csu.ru/studying/pre-university-education/Regional%20competition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google.com/forms/d/1IUvOMn8TQeITQliaxQk0Jj2h2hKi1ajsE_irI-MBUDo/viewform?edit_requested=true&amp;fbzx=-7481482526654155923" TargetMode="External"/><Relationship Id="rId19" Type="http://schemas.openxmlformats.org/officeDocument/2006/relationships/hyperlink" Target="https://gsem.urfu.ru/ru/news/34479/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urgi.urfu.ru/ru/kak-postupit/intellekt-40-gumanitarnaja-transformacija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rea.ru/ru/org/managements/priem/Pages/Plekhanovskaya_olimpiada_shkolnikov.aspx" TargetMode="External"/><Relationship Id="rId30" Type="http://schemas.openxmlformats.org/officeDocument/2006/relationships/hyperlink" Target="https://vk.com/video-108928974_456239195" TargetMode="External"/><Relationship Id="rId35" Type="http://schemas.openxmlformats.org/officeDocument/2006/relationships/hyperlink" Target="mailto:priem@urp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HP</cp:lastModifiedBy>
  <cp:revision>2</cp:revision>
  <dcterms:created xsi:type="dcterms:W3CDTF">2020-12-24T04:15:00Z</dcterms:created>
  <dcterms:modified xsi:type="dcterms:W3CDTF">2020-12-24T04:15:00Z</dcterms:modified>
</cp:coreProperties>
</file>