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D84081">
        <w:rPr>
          <w:rStyle w:val="c1"/>
          <w:b/>
          <w:bCs/>
          <w:color w:val="373737"/>
          <w:sz w:val="28"/>
          <w:szCs w:val="28"/>
        </w:rPr>
        <w:t>ПАМЯТКА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ДЛЯ ПОДРОСТКОВ, РОДИТЕЛЕЙ И ПЕДАГОГОВ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ПО ПРОФИЛАКТИКЕ ВИЧ-инфекции и СПИДа.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5"/>
          <w:i/>
          <w:iCs/>
          <w:color w:val="373737"/>
          <w:sz w:val="28"/>
          <w:szCs w:val="28"/>
        </w:rPr>
        <w:t> 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                        </w:t>
      </w:r>
      <w:r w:rsidRPr="00D84081">
        <w:rPr>
          <w:rStyle w:val="c5"/>
          <w:i/>
          <w:iCs/>
          <w:color w:val="373737"/>
          <w:sz w:val="28"/>
          <w:szCs w:val="28"/>
        </w:rPr>
        <w:t>Профилактика СПИДа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5"/>
          <w:i/>
          <w:iCs/>
          <w:color w:val="373737"/>
          <w:sz w:val="28"/>
          <w:szCs w:val="28"/>
        </w:rPr>
        <w:t>начинается с осознания личной ответственности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Как ВИЧ проникает в организм?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</w:t>
      </w:r>
      <w:r w:rsidRPr="00D84081">
        <w:rPr>
          <w:color w:val="373737"/>
          <w:sz w:val="28"/>
          <w:szCs w:val="28"/>
        </w:rPr>
        <w:br/>
      </w:r>
      <w:r w:rsidRPr="00D84081">
        <w:rPr>
          <w:rStyle w:val="c2"/>
          <w:color w:val="373737"/>
          <w:sz w:val="28"/>
          <w:szCs w:val="28"/>
        </w:rPr>
        <w:t>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 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Известны три пути передачи ВИЧ: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— </w:t>
      </w:r>
      <w:r w:rsidRPr="00D84081">
        <w:rPr>
          <w:rStyle w:val="c1"/>
          <w:b/>
          <w:bCs/>
          <w:color w:val="373737"/>
          <w:sz w:val="28"/>
          <w:szCs w:val="28"/>
        </w:rPr>
        <w:t>Половой</w:t>
      </w:r>
      <w:r w:rsidRPr="00D84081">
        <w:rPr>
          <w:rStyle w:val="c2"/>
          <w:color w:val="373737"/>
          <w:sz w:val="28"/>
          <w:szCs w:val="28"/>
        </w:rPr>
        <w:t> — при незащищенном половом контакте с ВИЧ-инфицированным или больным СПИДом.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 </w:t>
      </w:r>
      <w:r w:rsidRPr="00D84081">
        <w:rPr>
          <w:rStyle w:val="c1"/>
          <w:b/>
          <w:bCs/>
          <w:color w:val="373737"/>
          <w:sz w:val="28"/>
          <w:szCs w:val="28"/>
        </w:rPr>
        <w:t>Парентеральный </w:t>
      </w:r>
      <w:r w:rsidRPr="00D84081">
        <w:rPr>
          <w:rStyle w:val="c2"/>
          <w:color w:val="373737"/>
          <w:sz w:val="28"/>
          <w:szCs w:val="28"/>
        </w:rPr>
        <w:t>— при попадании крови ВИЧ-инфицированного или больного СПИДом в организм здорового человека.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 </w:t>
      </w:r>
      <w:r w:rsidRPr="00D84081">
        <w:rPr>
          <w:rStyle w:val="c1"/>
          <w:b/>
          <w:bCs/>
          <w:color w:val="373737"/>
          <w:sz w:val="28"/>
          <w:szCs w:val="28"/>
        </w:rPr>
        <w:t>Вертикальный</w:t>
      </w:r>
      <w:r w:rsidRPr="00D84081">
        <w:rPr>
          <w:rStyle w:val="c2"/>
          <w:color w:val="373737"/>
          <w:sz w:val="28"/>
          <w:szCs w:val="28"/>
        </w:rPr>
        <w:t> 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 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Нельзя заразиться ВИЧ через: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пот, слюну, слезы, кашель;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рукопожатия, объятия, поцелуи;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укусы насекомых;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общую посуду и пищу,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общие вещи: деньги, книги, клавиатуру компьютера, бытовые предметы;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воду (при пользовании общим бассейном, ванной, душем, туалетом).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Профилактика полового пути передачи ВИЧ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lastRenderedPageBreak/>
        <w:t>Для предупреждения заражения ВИЧ при половом контакте следует: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избегать беспорядочных и случайных половых связей;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при любом половом контакте пользоваться презервативом высокого качества.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Следует помнить, что из противозачаточных средств только презерватив препятствует проникновению ВИЧ и при правильном использовании защищает от заражения ВИЧ-инфекцией на 98 %.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Профилактика парентерального пути передачи ВИЧ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отказаться от употребления наркотических веществ;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подвергать обработке, в т. ч. с использованием дезинфицирующих средств многоразовые инструменты для маникюра/педикюра/пирсинга/</w:t>
      </w:r>
      <w:proofErr w:type="spellStart"/>
      <w:r w:rsidRPr="00D84081">
        <w:rPr>
          <w:rStyle w:val="c2"/>
          <w:color w:val="373737"/>
          <w:sz w:val="28"/>
          <w:szCs w:val="28"/>
        </w:rPr>
        <w:t>татуажа</w:t>
      </w:r>
      <w:proofErr w:type="spellEnd"/>
      <w:r w:rsidRPr="00D84081">
        <w:rPr>
          <w:rStyle w:val="c2"/>
          <w:color w:val="373737"/>
          <w:sz w:val="28"/>
          <w:szCs w:val="28"/>
        </w:rPr>
        <w:t>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при попадании крови на слизистую оболочку полости рта — прополоскать рот 70 % этиловым спиртом;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– 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 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Профилактика вертикального пути передачи ВИЧ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Согласно действующему законодательству каждая беременная женщина может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 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1"/>
          <w:b/>
          <w:bCs/>
          <w:color w:val="373737"/>
          <w:sz w:val="28"/>
          <w:szCs w:val="28"/>
        </w:rPr>
        <w:t>Тестирование на ВИЧ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D84081" w:rsidRPr="00D84081" w:rsidRDefault="00D84081" w:rsidP="00D8408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4081">
        <w:rPr>
          <w:rStyle w:val="c2"/>
          <w:color w:val="373737"/>
          <w:sz w:val="28"/>
          <w:szCs w:val="28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D84081" w:rsidRPr="00D84081" w:rsidRDefault="00D84081" w:rsidP="00D84081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D84081">
        <w:rPr>
          <w:rStyle w:val="c1"/>
          <w:b/>
          <w:bCs/>
          <w:color w:val="FF0000"/>
          <w:sz w:val="28"/>
          <w:szCs w:val="28"/>
        </w:rPr>
        <w:t>Каждый сам принимает решения и несет ответственность за свои поступки, за свою жизнь.</w:t>
      </w:r>
    </w:p>
    <w:p w:rsidR="002D3310" w:rsidRDefault="00D8408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373737"/>
          <w:sz w:val="28"/>
          <w:szCs w:val="28"/>
          <w:lang w:eastAsia="ru-RU"/>
        </w:rPr>
        <w:lastRenderedPageBreak/>
        <w:drawing>
          <wp:inline distT="0" distB="0" distL="0" distR="0" wp14:anchorId="44A5EAEF" wp14:editId="2C32BC66">
            <wp:extent cx="5940425" cy="8395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ич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081" w:rsidRDefault="00D84081">
      <w:pPr>
        <w:rPr>
          <w:rFonts w:ascii="Times New Roman" w:hAnsi="Times New Roman" w:cs="Times New Roman"/>
          <w:sz w:val="28"/>
          <w:szCs w:val="28"/>
        </w:rPr>
      </w:pPr>
    </w:p>
    <w:p w:rsidR="00D84081" w:rsidRDefault="00D84081">
      <w:pPr>
        <w:rPr>
          <w:rFonts w:ascii="Times New Roman" w:hAnsi="Times New Roman" w:cs="Times New Roman"/>
          <w:sz w:val="28"/>
          <w:szCs w:val="28"/>
        </w:rPr>
      </w:pPr>
    </w:p>
    <w:p w:rsidR="00D84081" w:rsidRDefault="00D8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ич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081" w:rsidRPr="00D84081" w:rsidRDefault="00D8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976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ич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4081" w:rsidRPr="00D8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81"/>
    <w:rsid w:val="002D3310"/>
    <w:rsid w:val="00C66058"/>
    <w:rsid w:val="00D8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0D462-ACEC-4E01-A1D2-B26FB8C4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4081"/>
  </w:style>
  <w:style w:type="character" w:customStyle="1" w:styleId="c5">
    <w:name w:val="c5"/>
    <w:basedOn w:val="a0"/>
    <w:rsid w:val="00D84081"/>
  </w:style>
  <w:style w:type="character" w:customStyle="1" w:styleId="c2">
    <w:name w:val="c2"/>
    <w:basedOn w:val="a0"/>
    <w:rsid w:val="00D84081"/>
  </w:style>
  <w:style w:type="paragraph" w:customStyle="1" w:styleId="c3">
    <w:name w:val="c3"/>
    <w:basedOn w:val="a"/>
    <w:rsid w:val="00D8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2020-11-17T04:00:00Z</dcterms:created>
  <dcterms:modified xsi:type="dcterms:W3CDTF">2020-11-17T04:00:00Z</dcterms:modified>
</cp:coreProperties>
</file>