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475B0" w14:textId="77777777" w:rsidR="0053274D" w:rsidRPr="0053274D" w:rsidRDefault="0053274D" w:rsidP="0053274D">
      <w:pPr>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sidRPr="0053274D">
        <w:rPr>
          <w:rFonts w:ascii="&amp;quot" w:eastAsia="Times New Roman" w:hAnsi="&amp;quot" w:cs="Times New Roman"/>
          <w:b/>
          <w:bCs/>
          <w:smallCaps/>
          <w:color w:val="000000"/>
          <w:sz w:val="24"/>
          <w:szCs w:val="24"/>
          <w:lang w:eastAsia="ru-RU"/>
        </w:rPr>
        <w:t>о сертификате дополнительного образования.</w:t>
      </w:r>
    </w:p>
    <w:p w14:paraId="1EE3B6E2" w14:textId="77777777" w:rsidR="0053274D" w:rsidRPr="0053274D" w:rsidRDefault="0053274D" w:rsidP="0053274D">
      <w:pPr>
        <w:spacing w:after="0" w:line="240" w:lineRule="auto"/>
        <w:rPr>
          <w:rFonts w:ascii="Times New Roman" w:eastAsia="Times New Roman" w:hAnsi="Times New Roman" w:cs="Times New Roman"/>
          <w:sz w:val="24"/>
          <w:szCs w:val="24"/>
          <w:lang w:eastAsia="ru-RU"/>
        </w:rPr>
      </w:pPr>
      <w:r w:rsidRPr="0053274D">
        <w:rPr>
          <w:rFonts w:ascii="Times New Roman" w:eastAsia="Times New Roman" w:hAnsi="Times New Roman" w:cs="Times New Roman"/>
          <w:color w:val="000000"/>
          <w:sz w:val="24"/>
          <w:szCs w:val="24"/>
          <w:lang w:eastAsia="ru-RU"/>
        </w:rPr>
        <w:br/>
      </w:r>
    </w:p>
    <w:p w14:paraId="20EBBCB1" w14:textId="77777777" w:rsidR="0053274D" w:rsidRPr="0053274D" w:rsidRDefault="0053274D" w:rsidP="0053274D">
      <w:pPr>
        <w:spacing w:after="0" w:line="240" w:lineRule="auto"/>
        <w:ind w:firstLine="709"/>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b/>
          <w:bCs/>
          <w:color w:val="000000"/>
          <w:sz w:val="24"/>
          <w:szCs w:val="24"/>
          <w:lang w:eastAsia="ru-RU"/>
        </w:rPr>
        <w:t>Что такое сертификат дополнительного образования?</w:t>
      </w:r>
    </w:p>
    <w:p w14:paraId="0EB29BCF"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14:paraId="75100EF1" w14:textId="77777777" w:rsidR="0053274D" w:rsidRPr="0053274D" w:rsidRDefault="0053274D" w:rsidP="0053274D">
      <w:pPr>
        <w:spacing w:after="0" w:line="240" w:lineRule="auto"/>
        <w:ind w:firstLine="709"/>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b/>
          <w:bCs/>
          <w:color w:val="000000"/>
          <w:sz w:val="24"/>
          <w:szCs w:val="24"/>
          <w:lang w:eastAsia="ru-RU"/>
        </w:rPr>
        <w:t>Для чего вводится сертификат дополнительного образования?</w:t>
      </w:r>
    </w:p>
    <w:p w14:paraId="041A1CFB"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14:paraId="78D66C2C"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14:paraId="5500CD84"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14:paraId="1AD932C6"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14:paraId="197D8609"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w:t>
      </w:r>
      <w:r w:rsidRPr="0053274D">
        <w:rPr>
          <w:rFonts w:ascii="&amp;quot" w:eastAsia="Times New Roman" w:hAnsi="&amp;quot" w:cs="Times New Roman"/>
          <w:color w:val="000000"/>
          <w:sz w:val="24"/>
          <w:szCs w:val="24"/>
          <w:lang w:eastAsia="ru-RU"/>
        </w:rPr>
        <w:lastRenderedPageBreak/>
        <w:t>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14:paraId="7F8BD245"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Pr="0053274D">
        <w:rPr>
          <w:rFonts w:ascii="&amp;quot" w:eastAsia="Times New Roman" w:hAnsi="&amp;quot" w:cs="Times New Roman"/>
          <w:b/>
          <w:bCs/>
          <w:color w:val="000000"/>
          <w:sz w:val="24"/>
          <w:szCs w:val="24"/>
          <w:lang w:eastAsia="ru-RU"/>
        </w:rPr>
        <w:t>выбор</w:t>
      </w:r>
      <w:r w:rsidRPr="0053274D">
        <w:rPr>
          <w:rFonts w:ascii="&amp;quot" w:eastAsia="Times New Roman" w:hAnsi="&amp;quot"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14:paraId="320E9A74" w14:textId="77777777" w:rsidR="0053274D" w:rsidRPr="0053274D" w:rsidRDefault="0053274D" w:rsidP="0053274D">
      <w:pPr>
        <w:spacing w:after="0" w:line="240" w:lineRule="auto"/>
        <w:ind w:firstLine="709"/>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b/>
          <w:bCs/>
          <w:color w:val="000000"/>
          <w:sz w:val="24"/>
          <w:szCs w:val="24"/>
          <w:lang w:eastAsia="ru-RU"/>
        </w:rPr>
        <w:t>Что дает сертификат дополнительного образования и как его использовать?</w:t>
      </w:r>
    </w:p>
    <w:p w14:paraId="75481181"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sidRPr="0053274D">
        <w:rPr>
          <w:rFonts w:ascii="&amp;quot" w:eastAsia="Times New Roman" w:hAnsi="&amp;quot" w:cs="Times New Roman"/>
          <w:color w:val="000000"/>
          <w:sz w:val="24"/>
          <w:szCs w:val="24"/>
          <w:lang w:eastAsia="ru-RU"/>
        </w:rPr>
        <w:t>общерегиональный</w:t>
      </w:r>
      <w:proofErr w:type="spellEnd"/>
      <w:r w:rsidRPr="0053274D">
        <w:rPr>
          <w:rFonts w:ascii="&amp;quot" w:eastAsia="Times New Roman" w:hAnsi="&amp;quot"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14:paraId="68D478FF"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Получая сертификат Вы получаете и доступ в личный кабинет информационной системы </w:t>
      </w:r>
      <w:hyperlink r:id="rId5" w:history="1">
        <w:r w:rsidRPr="0053274D">
          <w:rPr>
            <w:rFonts w:ascii="Calibri" w:eastAsia="Times New Roman" w:hAnsi="Calibri" w:cs="Calibri"/>
            <w:color w:val="0000FF"/>
            <w:u w:val="single"/>
            <w:lang w:eastAsia="ru-RU"/>
          </w:rPr>
          <w:t>http://</w:t>
        </w:r>
        <w:r w:rsidRPr="0053274D">
          <w:rPr>
            <w:rFonts w:ascii="&amp;quot" w:eastAsia="Times New Roman" w:hAnsi="&amp;quot" w:cs="Times New Roman"/>
            <w:color w:val="0000FF"/>
            <w:sz w:val="24"/>
            <w:szCs w:val="24"/>
            <w:u w:val="single"/>
            <w:lang w:eastAsia="ru-RU"/>
          </w:rPr>
          <w:t>66.pfdo.ru</w:t>
        </w:r>
      </w:hyperlink>
      <w:r w:rsidRPr="0053274D">
        <w:rPr>
          <w:rFonts w:ascii="&amp;quot" w:eastAsia="Times New Roman" w:hAnsi="&amp;quot" w:cs="Times New Roman"/>
          <w:color w:val="000000"/>
          <w:sz w:val="24"/>
          <w:szCs w:val="24"/>
          <w:lang w:eastAsia="ru-RU"/>
        </w:rPr>
        <w:t>, который, по сути, является Вашим доступом к персональному счету. Выбирая кружки и секции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14:paraId="3A32C7A6"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14:paraId="4921EC31"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b/>
          <w:bCs/>
          <w:color w:val="000000"/>
          <w:sz w:val="24"/>
          <w:szCs w:val="24"/>
          <w:lang w:eastAsia="ru-RU"/>
        </w:rPr>
        <w:t>Как получить сертификат дополнительного образования?</w:t>
      </w:r>
    </w:p>
    <w:p w14:paraId="356EF92E"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14:paraId="7D5A2A55" w14:textId="77777777" w:rsidR="0053274D" w:rsidRPr="0053274D" w:rsidRDefault="0053274D" w:rsidP="0053274D">
      <w:pPr>
        <w:numPr>
          <w:ilvl w:val="0"/>
          <w:numId w:val="1"/>
        </w:numPr>
        <w:spacing w:after="0" w:line="240" w:lineRule="auto"/>
        <w:ind w:left="1429"/>
        <w:jc w:val="both"/>
        <w:textAlignment w:val="baseline"/>
        <w:rPr>
          <w:rFonts w:ascii="&amp;quot" w:eastAsia="Times New Roman" w:hAnsi="&amp;quot"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w:t>
      </w:r>
      <w:r w:rsidRPr="0053274D">
        <w:rPr>
          <w:rFonts w:ascii="&amp;quot" w:eastAsia="Times New Roman" w:hAnsi="&amp;quot" w:cs="Times New Roman"/>
          <w:color w:val="000000"/>
          <w:sz w:val="24"/>
          <w:szCs w:val="24"/>
          <w:lang w:eastAsia="ru-RU"/>
        </w:rPr>
        <w:lastRenderedPageBreak/>
        <w:t>наличии). Оформите на месте заявление и получите подтверждение внесения Вашего сертификата в реестр.</w:t>
      </w:r>
    </w:p>
    <w:p w14:paraId="0716E9CE"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53274D">
          <w:rPr>
            <w:rFonts w:ascii="Calibri" w:eastAsia="Times New Roman" w:hAnsi="Calibri" w:cs="Calibri"/>
            <w:color w:val="0000FF"/>
            <w:u w:val="single"/>
            <w:lang w:eastAsia="ru-RU"/>
          </w:rPr>
          <w:t>http://</w:t>
        </w:r>
        <w:r w:rsidRPr="0053274D">
          <w:rPr>
            <w:rFonts w:ascii="&amp;quot" w:eastAsia="Times New Roman" w:hAnsi="&amp;quot" w:cs="Times New Roman"/>
            <w:color w:val="0000FF"/>
            <w:sz w:val="24"/>
            <w:szCs w:val="24"/>
            <w:u w:val="single"/>
            <w:lang w:eastAsia="ru-RU"/>
          </w:rPr>
          <w:t>66.pfdo.ru</w:t>
        </w:r>
      </w:hyperlink>
      <w:r w:rsidRPr="0053274D">
        <w:rPr>
          <w:rFonts w:ascii="&amp;quot" w:eastAsia="Times New Roman" w:hAnsi="&amp;quot" w:cs="Times New Roman"/>
          <w:color w:val="000000"/>
          <w:sz w:val="24"/>
          <w:szCs w:val="24"/>
          <w:lang w:eastAsia="ru-RU"/>
        </w:rPr>
        <w:t>, на официальных сайтах муниципальных образовательных учреждений и управлений образования.</w:t>
      </w:r>
    </w:p>
    <w:p w14:paraId="15143F1B" w14:textId="77777777" w:rsidR="0053274D" w:rsidRPr="0053274D" w:rsidRDefault="0053274D" w:rsidP="0053274D">
      <w:pPr>
        <w:numPr>
          <w:ilvl w:val="0"/>
          <w:numId w:val="2"/>
        </w:numPr>
        <w:spacing w:after="0" w:line="240" w:lineRule="auto"/>
        <w:ind w:left="1069"/>
        <w:jc w:val="both"/>
        <w:textAlignment w:val="baseline"/>
        <w:rPr>
          <w:rFonts w:ascii="&amp;quot" w:eastAsia="Times New Roman" w:hAnsi="&amp;quot" w:cs="Times New Roman"/>
          <w:color w:val="000000"/>
          <w:sz w:val="24"/>
          <w:szCs w:val="24"/>
          <w:lang w:eastAsia="ru-RU"/>
        </w:rPr>
      </w:pPr>
      <w:r w:rsidRPr="0053274D">
        <w:rPr>
          <w:rFonts w:ascii="&amp;quot" w:eastAsia="Times New Roman" w:hAnsi="&amp;quot" w:cs="Times New Roman"/>
          <w:color w:val="000000"/>
          <w:sz w:val="24"/>
          <w:szCs w:val="24"/>
          <w:lang w:eastAsia="ru-RU"/>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14:paraId="44C5BC49"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Непосредственно на портале </w:t>
      </w:r>
      <w:hyperlink r:id="rId7" w:history="1">
        <w:r w:rsidRPr="0053274D">
          <w:rPr>
            <w:rFonts w:ascii="Calibri" w:eastAsia="Times New Roman" w:hAnsi="Calibri" w:cs="Calibri"/>
            <w:color w:val="0000FF"/>
            <w:u w:val="single"/>
            <w:lang w:eastAsia="ru-RU"/>
          </w:rPr>
          <w:t>http://</w:t>
        </w:r>
        <w:r w:rsidRPr="0053274D">
          <w:rPr>
            <w:rFonts w:ascii="&amp;quot" w:eastAsia="Times New Roman" w:hAnsi="&amp;quot" w:cs="Times New Roman"/>
            <w:color w:val="0000FF"/>
            <w:sz w:val="24"/>
            <w:szCs w:val="24"/>
            <w:u w:val="single"/>
            <w:lang w:eastAsia="ru-RU"/>
          </w:rPr>
          <w:t>66.pfdo.ru</w:t>
        </w:r>
      </w:hyperlink>
      <w:r w:rsidRPr="0053274D">
        <w:rPr>
          <w:rFonts w:ascii="&amp;quot" w:eastAsia="Times New Roman" w:hAnsi="&amp;quot" w:cs="Times New Roman"/>
          <w:color w:val="0070C0"/>
          <w:sz w:val="24"/>
          <w:szCs w:val="24"/>
          <w:lang w:eastAsia="ru-RU"/>
        </w:rPr>
        <w:t xml:space="preserve">  </w:t>
      </w:r>
      <w:r w:rsidRPr="0053274D">
        <w:rPr>
          <w:rFonts w:ascii="&amp;quot" w:eastAsia="Times New Roman" w:hAnsi="&amp;quot"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53274D">
          <w:rPr>
            <w:rFonts w:ascii="Calibri" w:eastAsia="Times New Roman" w:hAnsi="Calibri" w:cs="Calibri"/>
            <w:color w:val="0000FF"/>
            <w:u w:val="single"/>
            <w:lang w:eastAsia="ru-RU"/>
          </w:rPr>
          <w:t>http://</w:t>
        </w:r>
        <w:r w:rsidRPr="0053274D">
          <w:rPr>
            <w:rFonts w:ascii="&amp;quot" w:eastAsia="Times New Roman" w:hAnsi="&amp;quot" w:cs="Times New Roman"/>
            <w:color w:val="0000FF"/>
            <w:sz w:val="24"/>
            <w:szCs w:val="24"/>
            <w:u w:val="single"/>
            <w:lang w:eastAsia="ru-RU"/>
          </w:rPr>
          <w:t>66.pfdo.ru</w:t>
        </w:r>
      </w:hyperlink>
      <w:r w:rsidRPr="0053274D">
        <w:rPr>
          <w:rFonts w:ascii="&amp;quot" w:eastAsia="Times New Roman" w:hAnsi="&amp;quot"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14:paraId="70D50F50"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b/>
          <w:bCs/>
          <w:color w:val="000000"/>
          <w:sz w:val="24"/>
          <w:szCs w:val="24"/>
          <w:lang w:eastAsia="ru-RU"/>
        </w:rPr>
        <w:t>Как мне узнать больше информации о сертификате дополнительного образования?</w:t>
      </w:r>
    </w:p>
    <w:p w14:paraId="38B96540"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53274D">
          <w:rPr>
            <w:rFonts w:ascii="Calibri" w:eastAsia="Times New Roman" w:hAnsi="Calibri" w:cs="Calibri"/>
            <w:color w:val="0000FF"/>
            <w:u w:val="single"/>
            <w:lang w:eastAsia="ru-RU"/>
          </w:rPr>
          <w:t>http://</w:t>
        </w:r>
        <w:r w:rsidRPr="0053274D">
          <w:rPr>
            <w:rFonts w:ascii="&amp;quot" w:eastAsia="Times New Roman" w:hAnsi="&amp;quot" w:cs="Times New Roman"/>
            <w:color w:val="0000FF"/>
            <w:sz w:val="24"/>
            <w:szCs w:val="24"/>
            <w:u w:val="single"/>
            <w:lang w:eastAsia="ru-RU"/>
          </w:rPr>
          <w:t>66.pfdo.ru</w:t>
        </w:r>
      </w:hyperlink>
      <w:r w:rsidRPr="0053274D">
        <w:rPr>
          <w:rFonts w:ascii="Calibri" w:eastAsia="Times New Roman" w:hAnsi="Calibri" w:cs="Calibri"/>
          <w:color w:val="000000"/>
          <w:lang w:eastAsia="ru-RU"/>
        </w:rPr>
        <w:t>. </w:t>
      </w:r>
    </w:p>
    <w:p w14:paraId="3B6E2563"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14:paraId="57643383" w14:textId="77777777" w:rsidR="003172D0" w:rsidRDefault="003172D0"/>
    <w:sectPr w:rsidR="00317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D4A59"/>
    <w:multiLevelType w:val="multilevel"/>
    <w:tmpl w:val="D9369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111220"/>
    <w:multiLevelType w:val="hybridMultilevel"/>
    <w:tmpl w:val="21B43E66"/>
    <w:lvl w:ilvl="0" w:tplc="39D4DBF8">
      <w:start w:val="2"/>
      <w:numFmt w:val="upperRoman"/>
      <w:lvlText w:val="%1."/>
      <w:lvlJc w:val="right"/>
      <w:pPr>
        <w:tabs>
          <w:tab w:val="num" w:pos="720"/>
        </w:tabs>
        <w:ind w:left="720" w:hanging="360"/>
      </w:pPr>
    </w:lvl>
    <w:lvl w:ilvl="1" w:tplc="4C7A3766" w:tentative="1">
      <w:start w:val="1"/>
      <w:numFmt w:val="decimal"/>
      <w:lvlText w:val="%2."/>
      <w:lvlJc w:val="left"/>
      <w:pPr>
        <w:tabs>
          <w:tab w:val="num" w:pos="1440"/>
        </w:tabs>
        <w:ind w:left="1440" w:hanging="360"/>
      </w:pPr>
    </w:lvl>
    <w:lvl w:ilvl="2" w:tplc="A66E6B7A" w:tentative="1">
      <w:start w:val="1"/>
      <w:numFmt w:val="decimal"/>
      <w:lvlText w:val="%3."/>
      <w:lvlJc w:val="left"/>
      <w:pPr>
        <w:tabs>
          <w:tab w:val="num" w:pos="2160"/>
        </w:tabs>
        <w:ind w:left="2160" w:hanging="360"/>
      </w:pPr>
    </w:lvl>
    <w:lvl w:ilvl="3" w:tplc="B2447048" w:tentative="1">
      <w:start w:val="1"/>
      <w:numFmt w:val="decimal"/>
      <w:lvlText w:val="%4."/>
      <w:lvlJc w:val="left"/>
      <w:pPr>
        <w:tabs>
          <w:tab w:val="num" w:pos="2880"/>
        </w:tabs>
        <w:ind w:left="2880" w:hanging="360"/>
      </w:pPr>
    </w:lvl>
    <w:lvl w:ilvl="4" w:tplc="FF562B36" w:tentative="1">
      <w:start w:val="1"/>
      <w:numFmt w:val="decimal"/>
      <w:lvlText w:val="%5."/>
      <w:lvlJc w:val="left"/>
      <w:pPr>
        <w:tabs>
          <w:tab w:val="num" w:pos="3600"/>
        </w:tabs>
        <w:ind w:left="3600" w:hanging="360"/>
      </w:pPr>
    </w:lvl>
    <w:lvl w:ilvl="5" w:tplc="FD88EAC8" w:tentative="1">
      <w:start w:val="1"/>
      <w:numFmt w:val="decimal"/>
      <w:lvlText w:val="%6."/>
      <w:lvlJc w:val="left"/>
      <w:pPr>
        <w:tabs>
          <w:tab w:val="num" w:pos="4320"/>
        </w:tabs>
        <w:ind w:left="4320" w:hanging="360"/>
      </w:pPr>
    </w:lvl>
    <w:lvl w:ilvl="6" w:tplc="87762F1C" w:tentative="1">
      <w:start w:val="1"/>
      <w:numFmt w:val="decimal"/>
      <w:lvlText w:val="%7."/>
      <w:lvlJc w:val="left"/>
      <w:pPr>
        <w:tabs>
          <w:tab w:val="num" w:pos="5040"/>
        </w:tabs>
        <w:ind w:left="5040" w:hanging="360"/>
      </w:pPr>
    </w:lvl>
    <w:lvl w:ilvl="7" w:tplc="CF663696" w:tentative="1">
      <w:start w:val="1"/>
      <w:numFmt w:val="decimal"/>
      <w:lvlText w:val="%8."/>
      <w:lvlJc w:val="left"/>
      <w:pPr>
        <w:tabs>
          <w:tab w:val="num" w:pos="5760"/>
        </w:tabs>
        <w:ind w:left="5760" w:hanging="360"/>
      </w:pPr>
    </w:lvl>
    <w:lvl w:ilvl="8" w:tplc="61186036"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0B"/>
    <w:rsid w:val="00186C0B"/>
    <w:rsid w:val="003172D0"/>
    <w:rsid w:val="0053274D"/>
    <w:rsid w:val="00602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8A695-269E-475D-9192-24C6FFB4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2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8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1387</Words>
  <Characters>7912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25 школа</cp:lastModifiedBy>
  <cp:revision>2</cp:revision>
  <dcterms:created xsi:type="dcterms:W3CDTF">2019-10-18T04:57:00Z</dcterms:created>
  <dcterms:modified xsi:type="dcterms:W3CDTF">2019-10-18T04:57:00Z</dcterms:modified>
</cp:coreProperties>
</file>